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C000"/>
  <w:body>
    <w:p w14:paraId="1D234BDC" w14:textId="77777777" w:rsidR="00140229" w:rsidRDefault="00140229" w:rsidP="005B2E1B">
      <w:pPr>
        <w:pStyle w:val="BodyText"/>
        <w:spacing w:before="65"/>
        <w:ind w:right="-45"/>
        <w:jc w:val="center"/>
        <w:rPr>
          <w:rFonts w:ascii="微软简楷体" w:eastAsia="微软简楷体"/>
          <w:b/>
          <w:bCs/>
          <w:w w:val="105"/>
          <w:sz w:val="44"/>
          <w:szCs w:val="44"/>
          <w:lang w:eastAsia="zh-CN"/>
        </w:rPr>
      </w:pPr>
    </w:p>
    <w:p w14:paraId="068CCE63" w14:textId="125334F5" w:rsidR="0009211C" w:rsidRDefault="00000000" w:rsidP="005B2E1B">
      <w:pPr>
        <w:pStyle w:val="BodyText"/>
        <w:spacing w:before="65"/>
        <w:ind w:right="-45"/>
        <w:jc w:val="center"/>
        <w:rPr>
          <w:rFonts w:ascii="微软简楷体" w:eastAsia="微软简楷体"/>
          <w:b/>
          <w:bCs/>
          <w:w w:val="105"/>
          <w:sz w:val="44"/>
          <w:szCs w:val="44"/>
          <w:lang w:eastAsia="zh-CN"/>
        </w:rPr>
      </w:pPr>
      <w:r w:rsidRPr="005B2E1B">
        <w:rPr>
          <w:rFonts w:ascii="微软简楷体" w:eastAsia="微软简楷体" w:hint="eastAsia"/>
          <w:b/>
          <w:bCs/>
          <w:w w:val="105"/>
          <w:sz w:val="44"/>
          <w:szCs w:val="44"/>
          <w:lang w:eastAsia="zh-CN"/>
        </w:rPr>
        <w:t>在德国成立有限责任公司</w:t>
      </w:r>
    </w:p>
    <w:p w14:paraId="7BE7AB5C" w14:textId="77777777" w:rsidR="00881F31" w:rsidRDefault="00881F31" w:rsidP="005B2E1B">
      <w:pPr>
        <w:pStyle w:val="BodyText"/>
        <w:spacing w:before="65"/>
        <w:ind w:right="-45"/>
        <w:jc w:val="center"/>
        <w:rPr>
          <w:rFonts w:ascii="微软简楷体" w:eastAsia="微软简楷体"/>
          <w:b/>
          <w:bCs/>
          <w:w w:val="105"/>
          <w:sz w:val="44"/>
          <w:szCs w:val="44"/>
          <w:lang w:eastAsia="zh-CN"/>
        </w:rPr>
      </w:pPr>
    </w:p>
    <w:p w14:paraId="55D9E849" w14:textId="42D95116" w:rsidR="00881F31" w:rsidRPr="00E73437" w:rsidRDefault="00881F31" w:rsidP="00317BA2">
      <w:pPr>
        <w:pStyle w:val="BodyText"/>
        <w:spacing w:before="65"/>
        <w:ind w:right="-45"/>
        <w:jc w:val="right"/>
        <w:rPr>
          <w:rFonts w:asciiTheme="minorHAnsi" w:eastAsia="微软简楷体" w:hAnsiTheme="minorHAnsi" w:hint="eastAsia"/>
          <w:color w:val="FF0000"/>
          <w:sz w:val="44"/>
          <w:szCs w:val="44"/>
          <w:u w:val="single"/>
          <w:lang w:val="en-GB" w:eastAsia="zh-CN"/>
        </w:rPr>
      </w:pPr>
      <w:r w:rsidRPr="00E73437">
        <w:rPr>
          <w:rFonts w:ascii="微软简楷体" w:eastAsia="微软简楷体" w:hint="eastAsia"/>
          <w:color w:val="FF0000"/>
          <w:w w:val="105"/>
          <w:sz w:val="44"/>
          <w:szCs w:val="44"/>
          <w:u w:val="single"/>
          <w:lang w:eastAsia="zh-CN"/>
        </w:rPr>
        <w:t>费用：</w:t>
      </w:r>
      <w:r w:rsidRPr="00E73437">
        <w:rPr>
          <w:rFonts w:asciiTheme="minorHAnsi" w:eastAsia="微软简楷体" w:hAnsiTheme="minorHAnsi"/>
          <w:color w:val="FF0000"/>
          <w:w w:val="105"/>
          <w:sz w:val="44"/>
          <w:szCs w:val="44"/>
          <w:u w:val="single"/>
          <w:lang w:val="en-GB" w:eastAsia="zh-CN"/>
        </w:rPr>
        <w:t>€</w:t>
      </w:r>
      <w:r w:rsidR="00E73437">
        <w:rPr>
          <w:rFonts w:asciiTheme="minorHAnsi" w:eastAsia="微软简楷体" w:hAnsiTheme="minorHAnsi"/>
          <w:color w:val="FF0000"/>
          <w:w w:val="105"/>
          <w:sz w:val="44"/>
          <w:szCs w:val="44"/>
          <w:u w:val="single"/>
          <w:lang w:val="en-GB" w:eastAsia="zh-CN"/>
        </w:rPr>
        <w:t>2</w:t>
      </w:r>
      <w:r w:rsidRPr="00E73437">
        <w:rPr>
          <w:rFonts w:asciiTheme="minorHAnsi" w:eastAsia="微软简楷体" w:hAnsiTheme="minorHAnsi"/>
          <w:color w:val="FF0000"/>
          <w:w w:val="105"/>
          <w:sz w:val="44"/>
          <w:szCs w:val="44"/>
          <w:u w:val="single"/>
          <w:lang w:val="en-GB" w:eastAsia="zh-CN"/>
        </w:rPr>
        <w:t>,</w:t>
      </w:r>
      <w:r w:rsidR="00E73437">
        <w:rPr>
          <w:rFonts w:asciiTheme="minorHAnsi" w:eastAsia="微软简楷体" w:hAnsiTheme="minorHAnsi"/>
          <w:color w:val="FF0000"/>
          <w:w w:val="105"/>
          <w:sz w:val="44"/>
          <w:szCs w:val="44"/>
          <w:u w:val="single"/>
          <w:lang w:val="en-GB" w:eastAsia="zh-CN"/>
        </w:rPr>
        <w:t>49</w:t>
      </w:r>
      <w:r w:rsidRPr="00E73437">
        <w:rPr>
          <w:rFonts w:asciiTheme="minorHAnsi" w:eastAsia="微软简楷体" w:hAnsiTheme="minorHAnsi"/>
          <w:color w:val="FF0000"/>
          <w:w w:val="105"/>
          <w:sz w:val="44"/>
          <w:szCs w:val="44"/>
          <w:u w:val="single"/>
          <w:lang w:val="en-GB" w:eastAsia="zh-CN"/>
        </w:rPr>
        <w:t>0.00</w:t>
      </w:r>
    </w:p>
    <w:p w14:paraId="62D66848" w14:textId="77777777" w:rsidR="0009211C" w:rsidRPr="00B764A0" w:rsidRDefault="0009211C" w:rsidP="00F0791D">
      <w:pPr>
        <w:pStyle w:val="BodyText"/>
        <w:spacing w:before="14"/>
        <w:ind w:left="1276" w:right="-45"/>
        <w:rPr>
          <w:rFonts w:ascii="微软简楷体" w:eastAsia="微软简楷体" w:hint="eastAsia"/>
          <w:sz w:val="32"/>
          <w:szCs w:val="32"/>
          <w:lang w:eastAsia="zh-CN"/>
        </w:rPr>
      </w:pPr>
    </w:p>
    <w:p w14:paraId="566B7476" w14:textId="77777777" w:rsidR="0009211C" w:rsidRPr="00B764A0" w:rsidRDefault="00000000" w:rsidP="004714D9">
      <w:pPr>
        <w:pStyle w:val="Heading2"/>
        <w:tabs>
          <w:tab w:val="left" w:pos="1418"/>
        </w:tabs>
        <w:spacing w:before="53"/>
        <w:ind w:left="0" w:right="-45" w:firstLine="0"/>
        <w:rPr>
          <w:rFonts w:ascii="微软简楷体" w:eastAsia="微软简楷体" w:hint="eastAsia"/>
          <w:b/>
          <w:bCs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b/>
          <w:bCs/>
          <w:spacing w:val="-9"/>
          <w:w w:val="105"/>
          <w:sz w:val="32"/>
          <w:szCs w:val="32"/>
          <w:lang w:eastAsia="zh-CN"/>
        </w:rPr>
        <w:t xml:space="preserve">谁可以设立 </w:t>
      </w:r>
      <w:r w:rsidRPr="00B764A0">
        <w:rPr>
          <w:rFonts w:ascii="微软简楷体" w:eastAsia="微软简楷体" w:hint="eastAsia"/>
          <w:b/>
          <w:bCs/>
          <w:w w:val="105"/>
          <w:sz w:val="32"/>
          <w:szCs w:val="32"/>
          <w:lang w:eastAsia="zh-CN"/>
        </w:rPr>
        <w:t>GmbH？</w:t>
      </w:r>
    </w:p>
    <w:p w14:paraId="735FB8B1" w14:textId="77777777" w:rsidR="0009211C" w:rsidRPr="00B764A0" w:rsidRDefault="00000000" w:rsidP="004714D9">
      <w:pPr>
        <w:pStyle w:val="BodyText"/>
        <w:spacing w:before="63" w:line="280" w:lineRule="auto"/>
        <w:ind w:right="-45" w:hanging="14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6"/>
          <w:sz w:val="32"/>
          <w:szCs w:val="32"/>
          <w:lang w:eastAsia="zh-CN"/>
        </w:rPr>
        <w:t>德国有限公司可由德国或</w:t>
      </w:r>
      <w:r w:rsidRPr="006120C9">
        <w:rPr>
          <w:rFonts w:ascii="微软简楷体" w:eastAsia="微软简楷体" w:hint="eastAsia"/>
          <w:b/>
          <w:bCs/>
          <w:color w:val="FF0000"/>
          <w:spacing w:val="-16"/>
          <w:sz w:val="32"/>
          <w:szCs w:val="32"/>
          <w:lang w:eastAsia="zh-CN"/>
        </w:rPr>
        <w:t>外国公民</w:t>
      </w:r>
      <w:r w:rsidRPr="00B764A0">
        <w:rPr>
          <w:rFonts w:ascii="微软简楷体" w:eastAsia="微软简楷体" w:hint="eastAsia"/>
          <w:spacing w:val="-16"/>
          <w:sz w:val="32"/>
          <w:szCs w:val="32"/>
          <w:lang w:eastAsia="zh-CN"/>
        </w:rPr>
        <w:t>或公司作为股东设立</w:t>
      </w:r>
      <w:r w:rsidRPr="00B764A0">
        <w:rPr>
          <w:rFonts w:ascii="微软简楷体" w:eastAsia="微软简楷体" w:hint="eastAsia"/>
          <w:spacing w:val="-33"/>
          <w:sz w:val="32"/>
          <w:szCs w:val="32"/>
          <w:lang w:eastAsia="zh-CN"/>
        </w:rPr>
        <w:t xml:space="preserve">。它可以 </w:t>
      </w:r>
      <w:r w:rsidRPr="00B764A0">
        <w:rPr>
          <w:rFonts w:ascii="微软简楷体" w:eastAsia="微软简楷体" w:hint="eastAsia"/>
          <w:spacing w:val="-12"/>
          <w:w w:val="105"/>
          <w:sz w:val="32"/>
          <w:szCs w:val="32"/>
          <w:lang w:eastAsia="zh-CN"/>
        </w:rPr>
        <w:t>拥有一名或多名股东。</w:t>
      </w:r>
    </w:p>
    <w:p w14:paraId="3A3D58BC" w14:textId="77777777" w:rsidR="0009211C" w:rsidRPr="00B764A0" w:rsidRDefault="00000000" w:rsidP="004714D9">
      <w:pPr>
        <w:pStyle w:val="BodyText"/>
        <w:spacing w:before="79" w:line="316" w:lineRule="auto"/>
        <w:ind w:right="-45" w:hanging="9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z w:val="32"/>
          <w:szCs w:val="32"/>
          <w:lang w:eastAsia="zh-CN"/>
        </w:rPr>
        <w:t>GmbH</w:t>
      </w:r>
      <w:r w:rsidRPr="00B764A0">
        <w:rPr>
          <w:rFonts w:ascii="微软简楷体" w:eastAsia="微软简楷体" w:hint="eastAsia"/>
          <w:spacing w:val="-8"/>
          <w:sz w:val="32"/>
          <w:szCs w:val="32"/>
          <w:lang w:eastAsia="zh-CN"/>
        </w:rPr>
        <w:t xml:space="preserve">  至少有一名董事总经</w:t>
      </w:r>
      <w:r w:rsidRPr="00B764A0">
        <w:rPr>
          <w:rFonts w:ascii="Yu Gothic" w:eastAsia="Yu Gothic" w:hAnsi="Yu Gothic" w:cs="Yu Gothic" w:hint="eastAsia"/>
          <w:spacing w:val="-8"/>
          <w:sz w:val="32"/>
          <w:szCs w:val="32"/>
          <w:lang w:eastAsia="zh-CN"/>
        </w:rPr>
        <w:t>理</w:t>
      </w:r>
      <w:r w:rsidRPr="00B764A0">
        <w:rPr>
          <w:rFonts w:ascii="微软简楷体" w:eastAsia="微软简楷体" w:hint="eastAsia"/>
          <w:spacing w:val="-19"/>
          <w:sz w:val="32"/>
          <w:szCs w:val="32"/>
          <w:lang w:eastAsia="zh-CN"/>
        </w:rPr>
        <w:t>；只有德国或外国自然人可以担任</w:t>
      </w:r>
      <w:r w:rsidRPr="00B764A0">
        <w:rPr>
          <w:rFonts w:ascii="微软简楷体" w:eastAsia="微软简楷体" w:hint="eastAsia"/>
          <w:spacing w:val="-7"/>
          <w:w w:val="105"/>
          <w:sz w:val="32"/>
          <w:szCs w:val="32"/>
          <w:lang w:eastAsia="zh-CN"/>
        </w:rPr>
        <w:t>常务董事。</w:t>
      </w:r>
    </w:p>
    <w:p w14:paraId="5E81F6A4" w14:textId="77777777" w:rsidR="0009211C" w:rsidRPr="00B764A0" w:rsidRDefault="0009211C" w:rsidP="004714D9">
      <w:pPr>
        <w:pStyle w:val="BodyText"/>
        <w:spacing w:before="3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</w:p>
    <w:p w14:paraId="3ADFE352" w14:textId="77777777" w:rsidR="0009211C" w:rsidRPr="00B764A0" w:rsidRDefault="00000000" w:rsidP="004714D9">
      <w:pPr>
        <w:pStyle w:val="ListParagraph"/>
        <w:tabs>
          <w:tab w:val="left" w:pos="1641"/>
        </w:tabs>
        <w:spacing w:before="65"/>
        <w:ind w:left="0" w:right="-45" w:firstLine="0"/>
        <w:rPr>
          <w:rFonts w:ascii="微软简楷体" w:eastAsia="微软简楷体" w:hint="eastAsia"/>
          <w:b/>
          <w:bCs/>
          <w:sz w:val="32"/>
          <w:szCs w:val="32"/>
        </w:rPr>
      </w:pPr>
      <w:proofErr w:type="spellStart"/>
      <w:r w:rsidRPr="00B764A0">
        <w:rPr>
          <w:rFonts w:ascii="微软简楷体" w:eastAsia="微软简楷体" w:hint="eastAsia"/>
          <w:b/>
          <w:bCs/>
          <w:spacing w:val="-10"/>
          <w:w w:val="105"/>
          <w:sz w:val="32"/>
          <w:szCs w:val="32"/>
        </w:rPr>
        <w:t>在德国如何成立</w:t>
      </w:r>
      <w:proofErr w:type="spellEnd"/>
      <w:r w:rsidRPr="00B764A0">
        <w:rPr>
          <w:rFonts w:ascii="微软简楷体" w:eastAsia="微软简楷体" w:hint="eastAsia"/>
          <w:b/>
          <w:bCs/>
          <w:spacing w:val="-10"/>
          <w:w w:val="105"/>
          <w:sz w:val="32"/>
          <w:szCs w:val="32"/>
        </w:rPr>
        <w:t xml:space="preserve"> </w:t>
      </w:r>
      <w:r w:rsidRPr="00B764A0">
        <w:rPr>
          <w:rFonts w:ascii="微软简楷体" w:eastAsia="微软简楷体" w:hint="eastAsia"/>
          <w:b/>
          <w:bCs/>
          <w:w w:val="105"/>
          <w:sz w:val="32"/>
          <w:szCs w:val="32"/>
        </w:rPr>
        <w:t>GmbH？</w:t>
      </w:r>
    </w:p>
    <w:p w14:paraId="3A20904A" w14:textId="7A2EE934" w:rsidR="0009211C" w:rsidRPr="00B764A0" w:rsidRDefault="00000000" w:rsidP="004714D9">
      <w:pPr>
        <w:pStyle w:val="BodyText"/>
        <w:spacing w:before="84" w:line="316" w:lineRule="auto"/>
        <w:ind w:right="-45" w:hanging="12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32"/>
          <w:w w:val="103"/>
          <w:sz w:val="32"/>
          <w:szCs w:val="32"/>
          <w:lang w:eastAsia="zh-CN"/>
        </w:rPr>
        <w:t>在德国，</w:t>
      </w:r>
      <w:r w:rsidRPr="00B764A0">
        <w:rPr>
          <w:rFonts w:ascii="微软简楷体" w:eastAsia="微软简楷体" w:hint="eastAsia"/>
          <w:spacing w:val="-1"/>
          <w:w w:val="106"/>
          <w:sz w:val="32"/>
          <w:szCs w:val="32"/>
          <w:lang w:eastAsia="zh-CN"/>
        </w:rPr>
        <w:t>Gmb</w:t>
      </w:r>
      <w:r w:rsidRPr="00B764A0">
        <w:rPr>
          <w:rFonts w:ascii="微软简楷体" w:eastAsia="微软简楷体" w:hint="eastAsia"/>
          <w:w w:val="106"/>
          <w:sz w:val="32"/>
          <w:szCs w:val="32"/>
          <w:lang w:eastAsia="zh-CN"/>
        </w:rPr>
        <w:t>H</w:t>
      </w:r>
      <w:r w:rsidRPr="00B764A0">
        <w:rPr>
          <w:rFonts w:ascii="微软简楷体" w:eastAsia="微软简楷体" w:hint="eastAsia"/>
          <w:sz w:val="32"/>
          <w:szCs w:val="32"/>
          <w:lang w:eastAsia="zh-CN"/>
        </w:rPr>
        <w:t xml:space="preserve"> </w:t>
      </w:r>
      <w:r w:rsidRPr="00B764A0">
        <w:rPr>
          <w:rFonts w:ascii="微软简楷体" w:eastAsia="微软简楷体" w:hint="eastAsia"/>
          <w:spacing w:val="-13"/>
          <w:w w:val="103"/>
          <w:sz w:val="32"/>
          <w:szCs w:val="32"/>
          <w:lang w:eastAsia="zh-CN"/>
        </w:rPr>
        <w:t>的成立需要经过</w:t>
      </w:r>
      <w:r w:rsidRPr="006120C9">
        <w:rPr>
          <w:rFonts w:ascii="微软简楷体" w:eastAsia="微软简楷体" w:hint="eastAsia"/>
          <w:b/>
          <w:bCs/>
          <w:color w:val="FF0000"/>
          <w:spacing w:val="-13"/>
          <w:w w:val="103"/>
          <w:sz w:val="32"/>
          <w:szCs w:val="32"/>
          <w:lang w:eastAsia="zh-CN"/>
        </w:rPr>
        <w:t>德国公证员</w:t>
      </w:r>
      <w:r w:rsidRPr="00B764A0">
        <w:rPr>
          <w:rFonts w:ascii="微软简楷体" w:eastAsia="微软简楷体" w:hint="eastAsia"/>
          <w:spacing w:val="-13"/>
          <w:w w:val="103"/>
          <w:sz w:val="32"/>
          <w:szCs w:val="32"/>
          <w:lang w:eastAsia="zh-CN"/>
        </w:rPr>
        <w:t>对</w:t>
      </w:r>
      <w:r w:rsidR="006120C9">
        <w:rPr>
          <w:rFonts w:asciiTheme="minorHAnsi" w:eastAsia="微软简楷体" w:hAnsiTheme="minorHAnsi" w:hint="eastAsia"/>
          <w:spacing w:val="-13"/>
          <w:w w:val="103"/>
          <w:sz w:val="32"/>
          <w:szCs w:val="32"/>
          <w:lang w:val="en-GB" w:eastAsia="zh-CN"/>
        </w:rPr>
        <w:t>公司章程进行</w:t>
      </w:r>
      <w:r w:rsidRPr="00B764A0">
        <w:rPr>
          <w:rFonts w:ascii="微软简楷体" w:eastAsia="微软简楷体" w:hAnsi="微软简楷体" w:cs="微软简楷体" w:hint="eastAsia"/>
          <w:spacing w:val="-13"/>
          <w:w w:val="103"/>
          <w:sz w:val="32"/>
          <w:szCs w:val="32"/>
          <w:lang w:eastAsia="zh-CN"/>
        </w:rPr>
        <w:t>公证。</w:t>
      </w:r>
      <w:r w:rsidRPr="00B764A0">
        <w:rPr>
          <w:rFonts w:ascii="微软简楷体" w:eastAsia="微软简楷体" w:hint="eastAsia"/>
          <w:spacing w:val="-19"/>
          <w:w w:val="105"/>
          <w:sz w:val="32"/>
          <w:szCs w:val="32"/>
          <w:lang w:eastAsia="zh-CN"/>
        </w:rPr>
        <w:t>为此目的，所有创始股东必须出席或</w:t>
      </w:r>
      <w:r w:rsidRPr="008C309B">
        <w:rPr>
          <w:rFonts w:ascii="微软简楷体" w:eastAsia="微软简楷体" w:hint="eastAsia"/>
          <w:b/>
          <w:bCs/>
          <w:color w:val="FF0000"/>
          <w:spacing w:val="-19"/>
          <w:w w:val="105"/>
          <w:sz w:val="32"/>
          <w:szCs w:val="32"/>
          <w:lang w:eastAsia="zh-CN"/>
        </w:rPr>
        <w:t>派代表</w:t>
      </w:r>
      <w:r w:rsidRPr="00B764A0">
        <w:rPr>
          <w:rFonts w:ascii="微软简楷体" w:eastAsia="微软简楷体" w:hint="eastAsia"/>
          <w:spacing w:val="-19"/>
          <w:w w:val="105"/>
          <w:sz w:val="32"/>
          <w:szCs w:val="32"/>
          <w:lang w:eastAsia="zh-CN"/>
        </w:rPr>
        <w:t>出席。</w:t>
      </w:r>
    </w:p>
    <w:p w14:paraId="0E4C3603" w14:textId="233A4F00" w:rsidR="0009211C" w:rsidRPr="00B764A0" w:rsidRDefault="00000000" w:rsidP="004714D9">
      <w:pPr>
        <w:pStyle w:val="BodyText"/>
        <w:spacing w:line="316" w:lineRule="auto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22"/>
          <w:sz w:val="32"/>
          <w:szCs w:val="32"/>
          <w:lang w:eastAsia="zh-CN"/>
        </w:rPr>
        <w:t>代表，一份书面的、经过签名认证的授权书</w:t>
      </w:r>
      <w:proofErr w:type="spellStart"/>
      <w:r w:rsidR="007D6C71" w:rsidRPr="008C309B">
        <w:rPr>
          <w:rFonts w:asciiTheme="minorHAnsi" w:eastAsia="微软简楷体" w:hAnsiTheme="minorHAnsi"/>
          <w:b/>
          <w:bCs/>
          <w:color w:val="FF0000"/>
          <w:spacing w:val="-22"/>
          <w:sz w:val="32"/>
          <w:szCs w:val="32"/>
          <w:lang w:val="en-GB" w:eastAsia="zh-CN"/>
        </w:rPr>
        <w:t>PoA</w:t>
      </w:r>
      <w:proofErr w:type="spellEnd"/>
      <w:r w:rsidRPr="00B764A0">
        <w:rPr>
          <w:rFonts w:ascii="微软简楷体" w:eastAsia="微软简楷体" w:hint="eastAsia"/>
          <w:spacing w:val="-24"/>
          <w:sz w:val="32"/>
          <w:szCs w:val="32"/>
          <w:lang w:eastAsia="zh-CN"/>
        </w:rPr>
        <w:t xml:space="preserve">，用于成立公司 </w:t>
      </w:r>
      <w:r w:rsidRPr="00B764A0">
        <w:rPr>
          <w:rFonts w:ascii="微软简楷体" w:eastAsia="微软简楷体" w:hint="eastAsia"/>
          <w:spacing w:val="-18"/>
          <w:w w:val="105"/>
          <w:sz w:val="32"/>
          <w:szCs w:val="32"/>
          <w:lang w:eastAsia="zh-CN"/>
        </w:rPr>
        <w:t>需要，最迟在公司</w:t>
      </w:r>
      <w:r w:rsidR="008C309B">
        <w:rPr>
          <w:rFonts w:ascii="微软简楷体" w:eastAsia="微软简楷体" w:hint="eastAsia"/>
          <w:spacing w:val="-18"/>
          <w:w w:val="105"/>
          <w:sz w:val="32"/>
          <w:szCs w:val="32"/>
          <w:lang w:eastAsia="zh-CN"/>
        </w:rPr>
        <w:t>进行</w:t>
      </w:r>
      <w:r w:rsidRPr="00B764A0">
        <w:rPr>
          <w:rFonts w:ascii="微软简楷体" w:eastAsia="微软简楷体" w:hAnsi="微软简楷体" w:cs="微软简楷体" w:hint="eastAsia"/>
          <w:spacing w:val="-18"/>
          <w:w w:val="105"/>
          <w:sz w:val="32"/>
          <w:szCs w:val="32"/>
          <w:lang w:eastAsia="zh-CN"/>
        </w:rPr>
        <w:t>商业登记时必须提供。</w:t>
      </w:r>
    </w:p>
    <w:p w14:paraId="1CC0BD60" w14:textId="76C00887" w:rsidR="0009211C" w:rsidRPr="004301CB" w:rsidRDefault="00000000" w:rsidP="004714D9">
      <w:pPr>
        <w:pStyle w:val="BodyText"/>
        <w:spacing w:before="1"/>
        <w:ind w:right="-45"/>
        <w:rPr>
          <w:rFonts w:asciiTheme="minorHAnsi" w:eastAsia="微软简楷体" w:hAnsiTheme="minorHAnsi" w:hint="eastAsia"/>
          <w:sz w:val="32"/>
          <w:szCs w:val="32"/>
          <w:lang w:val="en-GB"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所有董事总经</w:t>
      </w:r>
      <w:r w:rsidRPr="00B764A0">
        <w:rPr>
          <w:rFonts w:ascii="Yu Gothic" w:eastAsia="Yu Gothic" w:hAnsi="Yu Gothic" w:cs="Yu Gothic" w:hint="eastAsia"/>
          <w:w w:val="105"/>
          <w:sz w:val="32"/>
          <w:szCs w:val="32"/>
          <w:lang w:eastAsia="zh-CN"/>
        </w:rPr>
        <w:t>理</w:t>
      </w:r>
      <w:r w:rsidRPr="00B764A0">
        <w:rPr>
          <w:rFonts w:ascii="微软简楷体" w:eastAsia="微软简楷体" w:hAnsi="微软简楷体" w:cs="微软简楷体" w:hint="eastAsia"/>
          <w:w w:val="105"/>
          <w:sz w:val="32"/>
          <w:szCs w:val="32"/>
          <w:lang w:eastAsia="zh-CN"/>
        </w:rPr>
        <w:t>必须提交商业登记册登记申请</w:t>
      </w:r>
      <w:r w:rsidR="004301CB">
        <w:rPr>
          <w:rFonts w:asciiTheme="minorHAnsi" w:eastAsia="微软简楷体" w:hAnsiTheme="minorHAnsi" w:cs="微软简楷体" w:hint="eastAsia"/>
          <w:w w:val="105"/>
          <w:sz w:val="32"/>
          <w:szCs w:val="32"/>
          <w:lang w:val="en-GB" w:eastAsia="zh-CN"/>
        </w:rPr>
        <w:t>。</w:t>
      </w:r>
    </w:p>
    <w:p w14:paraId="292DCCC4" w14:textId="77777777" w:rsidR="0009211C" w:rsidRPr="00B764A0" w:rsidRDefault="00000000" w:rsidP="004714D9">
      <w:pPr>
        <w:pStyle w:val="BodyText"/>
        <w:spacing w:before="84" w:line="316" w:lineRule="auto"/>
        <w:ind w:right="-45" w:hanging="1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2"/>
          <w:sz w:val="32"/>
          <w:szCs w:val="32"/>
          <w:lang w:eastAsia="zh-CN"/>
        </w:rPr>
        <w:t>公司的签名必须经过认证</w:t>
      </w:r>
      <w:r w:rsidRPr="00B764A0">
        <w:rPr>
          <w:rFonts w:ascii="微软简楷体" w:eastAsia="微软简楷体" w:hint="eastAsia"/>
          <w:spacing w:val="-19"/>
          <w:sz w:val="32"/>
          <w:szCs w:val="32"/>
          <w:lang w:eastAsia="zh-CN"/>
        </w:rPr>
        <w:t xml:space="preserve">，但可以由外国公证人认证； </w:t>
      </w:r>
      <w:r w:rsidRPr="00B764A0">
        <w:rPr>
          <w:rFonts w:ascii="微软简楷体" w:eastAsia="微软简楷体" w:hint="eastAsia"/>
          <w:spacing w:val="-12"/>
          <w:w w:val="105"/>
          <w:sz w:val="32"/>
          <w:szCs w:val="32"/>
          <w:lang w:eastAsia="zh-CN"/>
        </w:rPr>
        <w:t>注册申请必须通过德国公证人向商业登记处提交。</w:t>
      </w:r>
    </w:p>
    <w:p w14:paraId="5D153A37" w14:textId="77777777" w:rsidR="0009211C" w:rsidRDefault="0009211C" w:rsidP="004714D9">
      <w:pPr>
        <w:pStyle w:val="BodyText"/>
        <w:spacing w:before="2"/>
        <w:ind w:right="-45"/>
        <w:rPr>
          <w:rFonts w:ascii="微软简楷体" w:eastAsia="微软简楷体"/>
          <w:sz w:val="32"/>
          <w:szCs w:val="32"/>
          <w:lang w:eastAsia="zh-CN"/>
        </w:rPr>
      </w:pPr>
    </w:p>
    <w:p w14:paraId="511C0C86" w14:textId="77777777" w:rsidR="007D6C71" w:rsidRDefault="007D6C71" w:rsidP="004714D9">
      <w:pPr>
        <w:pStyle w:val="BodyText"/>
        <w:spacing w:before="2"/>
        <w:ind w:right="-45"/>
        <w:rPr>
          <w:rFonts w:ascii="微软简楷体" w:eastAsia="微软简楷体"/>
          <w:sz w:val="32"/>
          <w:szCs w:val="32"/>
          <w:lang w:eastAsia="zh-CN"/>
        </w:rPr>
      </w:pPr>
    </w:p>
    <w:p w14:paraId="312183EE" w14:textId="77777777" w:rsidR="007D6C71" w:rsidRDefault="007D6C71" w:rsidP="004714D9">
      <w:pPr>
        <w:pStyle w:val="BodyText"/>
        <w:spacing w:before="2"/>
        <w:ind w:right="-45"/>
        <w:rPr>
          <w:rFonts w:ascii="微软简楷体" w:eastAsia="微软简楷体"/>
          <w:sz w:val="32"/>
          <w:szCs w:val="32"/>
          <w:lang w:eastAsia="zh-CN"/>
        </w:rPr>
      </w:pPr>
    </w:p>
    <w:p w14:paraId="78941A8A" w14:textId="77777777" w:rsidR="008C309B" w:rsidRPr="00B764A0" w:rsidRDefault="008C309B" w:rsidP="004714D9">
      <w:pPr>
        <w:pStyle w:val="BodyText"/>
        <w:spacing w:before="2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</w:p>
    <w:p w14:paraId="126746F8" w14:textId="3E6D0F08" w:rsidR="0009211C" w:rsidRPr="004301CB" w:rsidRDefault="00000000" w:rsidP="004714D9">
      <w:pPr>
        <w:pStyle w:val="BodyText"/>
        <w:spacing w:before="65"/>
        <w:ind w:right="-45"/>
        <w:rPr>
          <w:rFonts w:ascii="微软简楷体" w:eastAsia="微软简楷体" w:hint="eastAsia"/>
          <w:b/>
          <w:bCs/>
          <w:sz w:val="32"/>
          <w:szCs w:val="32"/>
          <w:lang w:eastAsia="zh-CN"/>
        </w:rPr>
      </w:pPr>
      <w:r w:rsidRPr="004301CB">
        <w:rPr>
          <w:rFonts w:ascii="微软简楷体" w:eastAsia="微软简楷体" w:hint="eastAsia"/>
          <w:b/>
          <w:bCs/>
          <w:spacing w:val="-8"/>
          <w:w w:val="105"/>
          <w:sz w:val="32"/>
          <w:szCs w:val="32"/>
          <w:lang w:eastAsia="zh-CN"/>
        </w:rPr>
        <w:lastRenderedPageBreak/>
        <w:t>需要哪些文件？</w:t>
      </w:r>
    </w:p>
    <w:p w14:paraId="1F1A5CA8" w14:textId="77777777" w:rsidR="0009211C" w:rsidRPr="00B764A0" w:rsidRDefault="00000000" w:rsidP="004714D9">
      <w:pPr>
        <w:pStyle w:val="BodyText"/>
        <w:spacing w:before="85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1) 成立有限责任公司：</w:t>
      </w:r>
    </w:p>
    <w:p w14:paraId="51615439" w14:textId="77777777" w:rsidR="0009211C" w:rsidRPr="00B764A0" w:rsidRDefault="00000000" w:rsidP="00287882">
      <w:pPr>
        <w:pStyle w:val="ListParagraph"/>
        <w:numPr>
          <w:ilvl w:val="0"/>
          <w:numId w:val="3"/>
        </w:numPr>
        <w:tabs>
          <w:tab w:val="left" w:pos="426"/>
        </w:tabs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2"/>
          <w:w w:val="105"/>
          <w:sz w:val="32"/>
          <w:szCs w:val="32"/>
          <w:lang w:eastAsia="zh-CN"/>
        </w:rPr>
        <w:t>如果创始股东是自然人</w:t>
      </w:r>
      <w:r w:rsidRPr="00B764A0">
        <w:rPr>
          <w:rFonts w:ascii="微软简楷体" w:eastAsia="微软简楷体" w:hint="eastAsia"/>
          <w:spacing w:val="-18"/>
          <w:w w:val="105"/>
          <w:sz w:val="32"/>
          <w:szCs w:val="32"/>
          <w:lang w:eastAsia="zh-CN"/>
        </w:rPr>
        <w:t>：有效护照或身份证。</w:t>
      </w:r>
    </w:p>
    <w:p w14:paraId="0E0833B0" w14:textId="2CB43AAE" w:rsidR="0009211C" w:rsidRPr="004301CB" w:rsidRDefault="00000000" w:rsidP="00287882">
      <w:pPr>
        <w:pStyle w:val="ListParagraph"/>
        <w:numPr>
          <w:ilvl w:val="0"/>
          <w:numId w:val="3"/>
        </w:numPr>
        <w:tabs>
          <w:tab w:val="left" w:pos="426"/>
        </w:tabs>
        <w:spacing w:before="84" w:line="316" w:lineRule="auto"/>
        <w:ind w:left="0" w:right="-45" w:firstLine="5"/>
        <w:rPr>
          <w:rFonts w:ascii="微软简楷体" w:eastAsia="微软简楷体" w:hint="eastAsia"/>
          <w:sz w:val="32"/>
          <w:szCs w:val="32"/>
          <w:lang w:eastAsia="zh-CN"/>
        </w:rPr>
      </w:pPr>
      <w:r w:rsidRPr="004301CB">
        <w:rPr>
          <w:rFonts w:ascii="微软简楷体" w:eastAsia="微软简楷体" w:hint="eastAsia"/>
          <w:spacing w:val="-10"/>
          <w:w w:val="105"/>
          <w:sz w:val="32"/>
          <w:szCs w:val="32"/>
          <w:lang w:eastAsia="zh-CN"/>
        </w:rPr>
        <w:t>如果创始股东是法人实体</w:t>
      </w:r>
      <w:r w:rsidRPr="004301CB">
        <w:rPr>
          <w:rFonts w:ascii="微软简楷体" w:eastAsia="微软简楷体" w:hint="eastAsia"/>
          <w:spacing w:val="-19"/>
          <w:w w:val="105"/>
          <w:sz w:val="32"/>
          <w:szCs w:val="32"/>
          <w:lang w:eastAsia="zh-CN"/>
        </w:rPr>
        <w:t>：有效护照或身份证以及</w:t>
      </w:r>
      <w:r w:rsidRPr="004301CB">
        <w:rPr>
          <w:rFonts w:ascii="微软简楷体" w:eastAsia="微软简楷体" w:hint="eastAsia"/>
          <w:spacing w:val="-9"/>
          <w:sz w:val="32"/>
          <w:szCs w:val="32"/>
          <w:lang w:eastAsia="zh-CN"/>
        </w:rPr>
        <w:t>法人代表的代表资格</w:t>
      </w:r>
      <w:r w:rsidRPr="004301CB">
        <w:rPr>
          <w:rFonts w:ascii="微软简楷体" w:eastAsia="微软简楷体" w:hint="eastAsia"/>
          <w:sz w:val="32"/>
          <w:szCs w:val="32"/>
          <w:lang w:eastAsia="zh-CN"/>
        </w:rPr>
        <w:t>（</w:t>
      </w:r>
      <w:r w:rsidRPr="004301CB">
        <w:rPr>
          <w:rFonts w:ascii="微软简楷体" w:eastAsia="微软简楷体" w:hint="eastAsia"/>
          <w:spacing w:val="-12"/>
          <w:sz w:val="32"/>
          <w:szCs w:val="32"/>
          <w:lang w:eastAsia="zh-CN"/>
        </w:rPr>
        <w:t>对于居民企业和国内企业</w:t>
      </w:r>
      <w:r w:rsidRPr="004301CB">
        <w:rPr>
          <w:rFonts w:ascii="微软简楷体" w:eastAsia="微软简楷体" w:hint="eastAsia"/>
          <w:spacing w:val="-42"/>
          <w:sz w:val="32"/>
          <w:szCs w:val="32"/>
          <w:lang w:eastAsia="zh-CN"/>
        </w:rPr>
        <w:t xml:space="preserve">：当前 </w:t>
      </w:r>
      <w:r w:rsidRPr="004301CB">
        <w:rPr>
          <w:rFonts w:ascii="微软简楷体" w:eastAsia="微软简楷体" w:hint="eastAsia"/>
          <w:spacing w:val="-8"/>
          <w:w w:val="105"/>
          <w:sz w:val="32"/>
          <w:szCs w:val="32"/>
          <w:lang w:eastAsia="zh-CN"/>
        </w:rPr>
        <w:t>商业登记簿摘录</w:t>
      </w:r>
      <w:r w:rsidRPr="004301CB">
        <w:rPr>
          <w:rFonts w:ascii="微软简楷体" w:eastAsia="微软简楷体" w:hint="eastAsia"/>
          <w:spacing w:val="-19"/>
          <w:w w:val="105"/>
          <w:sz w:val="32"/>
          <w:szCs w:val="32"/>
          <w:lang w:eastAsia="zh-CN"/>
        </w:rPr>
        <w:t>，通常为公证代</w:t>
      </w:r>
      <w:r w:rsidRPr="004301CB">
        <w:rPr>
          <w:rFonts w:ascii="Yu Gothic" w:eastAsia="Yu Gothic" w:hAnsi="Yu Gothic" w:cs="Yu Gothic" w:hint="eastAsia"/>
          <w:spacing w:val="-19"/>
          <w:w w:val="105"/>
          <w:sz w:val="32"/>
          <w:szCs w:val="32"/>
          <w:lang w:eastAsia="zh-CN"/>
        </w:rPr>
        <w:t>理</w:t>
      </w:r>
      <w:r w:rsidRPr="004301CB">
        <w:rPr>
          <w:rFonts w:ascii="微软简楷体" w:eastAsia="微软简楷体" w:hAnsi="微软简楷体" w:cs="微软简楷体" w:hint="eastAsia"/>
          <w:spacing w:val="-19"/>
          <w:w w:val="105"/>
          <w:sz w:val="32"/>
          <w:szCs w:val="32"/>
          <w:lang w:eastAsia="zh-CN"/>
        </w:rPr>
        <w:t>证书</w:t>
      </w:r>
      <w:r w:rsidRPr="004301CB">
        <w:rPr>
          <w:rFonts w:ascii="微软简楷体" w:eastAsia="微软简楷体" w:hint="eastAsia"/>
          <w:w w:val="105"/>
          <w:sz w:val="32"/>
          <w:szCs w:val="32"/>
          <w:lang w:eastAsia="zh-CN"/>
        </w:rPr>
        <w:t>）。</w:t>
      </w:r>
    </w:p>
    <w:p w14:paraId="6BB38F06" w14:textId="37F081D8" w:rsidR="0009211C" w:rsidRPr="00B764A0" w:rsidRDefault="00000000" w:rsidP="00287882">
      <w:pPr>
        <w:pStyle w:val="ListParagraph"/>
        <w:numPr>
          <w:ilvl w:val="0"/>
          <w:numId w:val="3"/>
        </w:numPr>
        <w:tabs>
          <w:tab w:val="left" w:pos="426"/>
        </w:tabs>
        <w:spacing w:before="17"/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7"/>
          <w:w w:val="105"/>
          <w:sz w:val="32"/>
          <w:szCs w:val="32"/>
          <w:lang w:eastAsia="zh-CN"/>
        </w:rPr>
        <w:t>对于授权代表</w:t>
      </w:r>
      <w:r w:rsidRPr="00B764A0">
        <w:rPr>
          <w:rFonts w:ascii="微软简楷体" w:eastAsia="微软简楷体" w:hint="eastAsia"/>
          <w:spacing w:val="-19"/>
          <w:w w:val="105"/>
          <w:sz w:val="32"/>
          <w:szCs w:val="32"/>
          <w:lang w:eastAsia="zh-CN"/>
        </w:rPr>
        <w:t>：代表的有效身份证或护照</w:t>
      </w:r>
      <w:r w:rsidRPr="00B764A0">
        <w:rPr>
          <w:rFonts w:ascii="微软简楷体" w:eastAsia="微软简楷体" w:hint="eastAsia"/>
          <w:spacing w:val="-29"/>
          <w:w w:val="105"/>
          <w:sz w:val="32"/>
          <w:szCs w:val="32"/>
          <w:lang w:eastAsia="zh-CN"/>
        </w:rPr>
        <w:t>，签名</w:t>
      </w:r>
      <w:r w:rsidR="00287882">
        <w:rPr>
          <w:rFonts w:ascii="微软简楷体" w:eastAsia="微软简楷体" w:hint="eastAsia"/>
          <w:spacing w:val="-29"/>
          <w:w w:val="105"/>
          <w:sz w:val="32"/>
          <w:szCs w:val="32"/>
          <w:lang w:eastAsia="zh-CN"/>
        </w:rPr>
        <w:t>；</w:t>
      </w:r>
    </w:p>
    <w:p w14:paraId="4C202CDE" w14:textId="20B20414" w:rsidR="0009211C" w:rsidRDefault="00000000" w:rsidP="00287882">
      <w:pPr>
        <w:pStyle w:val="BodyText"/>
        <w:spacing w:before="79"/>
        <w:ind w:right="-45"/>
        <w:rPr>
          <w:rFonts w:ascii="微软简楷体" w:eastAsia="微软简楷体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经认证的授权委托书，如果是法人实体代表，则需提供代表证明</w:t>
      </w:r>
      <w:r w:rsidRPr="00B764A0">
        <w:rPr>
          <w:rFonts w:ascii="微软简楷体" w:eastAsia="微软简楷体" w:hint="eastAsia"/>
          <w:sz w:val="32"/>
          <w:szCs w:val="32"/>
          <w:lang w:eastAsia="zh-CN"/>
        </w:rPr>
        <w:t>对于授权委托书的授予人（见上文）。</w:t>
      </w:r>
    </w:p>
    <w:p w14:paraId="07529F87" w14:textId="77777777" w:rsidR="004301CB" w:rsidRPr="00B764A0" w:rsidRDefault="004301CB" w:rsidP="004714D9">
      <w:pPr>
        <w:pStyle w:val="Heading2"/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</w:p>
    <w:p w14:paraId="09663098" w14:textId="77777777" w:rsidR="0009211C" w:rsidRPr="00B764A0" w:rsidRDefault="00000000" w:rsidP="004714D9">
      <w:pPr>
        <w:pStyle w:val="BodyText"/>
        <w:spacing w:before="63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"/>
          <w:w w:val="103"/>
          <w:sz w:val="32"/>
          <w:szCs w:val="32"/>
          <w:lang w:eastAsia="zh-CN"/>
        </w:rPr>
        <w:t>2</w:t>
      </w:r>
      <w:r w:rsidRPr="00B764A0">
        <w:rPr>
          <w:rFonts w:ascii="微软简楷体" w:eastAsia="微软简楷体" w:hint="eastAsia"/>
          <w:spacing w:val="-109"/>
          <w:w w:val="103"/>
          <w:sz w:val="32"/>
          <w:szCs w:val="32"/>
          <w:lang w:eastAsia="zh-CN"/>
        </w:rPr>
        <w:t>）</w:t>
      </w:r>
      <w:r w:rsidRPr="00B764A0">
        <w:rPr>
          <w:rFonts w:ascii="微软简楷体" w:eastAsia="微软简楷体" w:hint="eastAsia"/>
          <w:spacing w:val="-17"/>
          <w:w w:val="103"/>
          <w:sz w:val="32"/>
          <w:szCs w:val="32"/>
          <w:lang w:eastAsia="zh-CN"/>
        </w:rPr>
        <w:t>董事：有效护照或身份证。</w:t>
      </w:r>
    </w:p>
    <w:p w14:paraId="3062F8EF" w14:textId="77777777" w:rsidR="0009211C" w:rsidRPr="00B764A0" w:rsidRDefault="0009211C" w:rsidP="004714D9">
      <w:pPr>
        <w:pStyle w:val="BodyText"/>
        <w:spacing w:before="16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</w:p>
    <w:p w14:paraId="5FF4A7C3" w14:textId="1ED49C8F" w:rsidR="0009211C" w:rsidRPr="00B764A0" w:rsidRDefault="00000000" w:rsidP="004714D9">
      <w:pPr>
        <w:pStyle w:val="BodyText"/>
        <w:spacing w:before="65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4301CB">
        <w:rPr>
          <w:rFonts w:ascii="微软简楷体" w:eastAsia="微软简楷体" w:hint="eastAsia"/>
          <w:b/>
          <w:bCs/>
          <w:spacing w:val="-12"/>
          <w:w w:val="103"/>
          <w:sz w:val="32"/>
          <w:szCs w:val="32"/>
          <w:lang w:eastAsia="zh-CN"/>
        </w:rPr>
        <w:t>准备公司成立文件所需的信息</w:t>
      </w:r>
    </w:p>
    <w:p w14:paraId="47D4D3DC" w14:textId="17F0DB5C" w:rsidR="0009211C" w:rsidRPr="00B764A0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ind w:left="0" w:right="-45" w:firstLine="0"/>
        <w:rPr>
          <w:rFonts w:ascii="微软简楷体" w:eastAsia="微软简楷体" w:hint="eastAsia"/>
          <w:sz w:val="32"/>
          <w:szCs w:val="32"/>
        </w:rPr>
      </w:pPr>
      <w:proofErr w:type="spellStart"/>
      <w:r w:rsidRPr="00B764A0">
        <w:rPr>
          <w:rFonts w:ascii="微软简楷体" w:eastAsia="微软简楷体" w:hint="eastAsia"/>
          <w:spacing w:val="-11"/>
          <w:w w:val="105"/>
          <w:sz w:val="32"/>
          <w:szCs w:val="32"/>
        </w:rPr>
        <w:t>公司名称</w:t>
      </w:r>
      <w:proofErr w:type="spellEnd"/>
      <w:r w:rsidR="004301CB">
        <w:rPr>
          <w:rFonts w:ascii="微软简楷体" w:eastAsia="微软简楷体" w:hint="eastAsia"/>
          <w:spacing w:val="-11"/>
          <w:w w:val="105"/>
          <w:sz w:val="32"/>
          <w:szCs w:val="32"/>
          <w:lang w:eastAsia="zh-CN"/>
        </w:rPr>
        <w:t>；</w:t>
      </w:r>
    </w:p>
    <w:p w14:paraId="4AD0679A" w14:textId="0E1C084E" w:rsidR="0009211C" w:rsidRPr="00B764A0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ind w:left="0" w:right="-45" w:firstLine="0"/>
        <w:rPr>
          <w:rFonts w:ascii="微软简楷体" w:eastAsia="微软简楷体" w:hint="eastAsia"/>
          <w:sz w:val="32"/>
          <w:szCs w:val="32"/>
        </w:rPr>
      </w:pPr>
      <w:proofErr w:type="spellStart"/>
      <w:r w:rsidRPr="00B764A0">
        <w:rPr>
          <w:rFonts w:ascii="微软简楷体" w:eastAsia="微软简楷体" w:hint="eastAsia"/>
          <w:spacing w:val="-8"/>
          <w:w w:val="105"/>
          <w:sz w:val="32"/>
          <w:szCs w:val="32"/>
        </w:rPr>
        <w:t>公司</w:t>
      </w:r>
      <w:proofErr w:type="spellEnd"/>
      <w:r w:rsidR="004301CB">
        <w:rPr>
          <w:rFonts w:ascii="微软简楷体" w:eastAsia="微软简楷体" w:hint="eastAsia"/>
          <w:spacing w:val="-8"/>
          <w:w w:val="105"/>
          <w:sz w:val="32"/>
          <w:szCs w:val="32"/>
          <w:lang w:eastAsia="zh-CN"/>
        </w:rPr>
        <w:t>业务</w:t>
      </w:r>
      <w:proofErr w:type="spellStart"/>
      <w:r w:rsidRPr="00B764A0">
        <w:rPr>
          <w:rFonts w:ascii="微软简楷体" w:eastAsia="微软简楷体" w:hint="eastAsia"/>
          <w:spacing w:val="-8"/>
          <w:w w:val="105"/>
          <w:sz w:val="32"/>
          <w:szCs w:val="32"/>
        </w:rPr>
        <w:t>范围</w:t>
      </w:r>
      <w:proofErr w:type="spellEnd"/>
      <w:r w:rsidRPr="00B764A0">
        <w:rPr>
          <w:rFonts w:ascii="微软简楷体" w:eastAsia="微软简楷体" w:hint="eastAsia"/>
          <w:spacing w:val="-8"/>
          <w:w w:val="105"/>
          <w:sz w:val="32"/>
          <w:szCs w:val="32"/>
        </w:rPr>
        <w:t>；</w:t>
      </w:r>
    </w:p>
    <w:p w14:paraId="38236021" w14:textId="77777777" w:rsidR="0009211C" w:rsidRPr="00FB3D69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ind w:left="0" w:right="-45" w:firstLine="0"/>
        <w:rPr>
          <w:rFonts w:ascii="微软简楷体" w:eastAsia="微软简楷体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1"/>
          <w:w w:val="105"/>
          <w:sz w:val="32"/>
          <w:szCs w:val="32"/>
          <w:lang w:eastAsia="zh-CN"/>
        </w:rPr>
        <w:t>公司在德国的营业地址；</w:t>
      </w:r>
    </w:p>
    <w:p w14:paraId="402B9C05" w14:textId="7FBE8D24" w:rsidR="0009211C" w:rsidRPr="00FB3D69" w:rsidRDefault="00FB3D69" w:rsidP="00FB3D69">
      <w:pPr>
        <w:pStyle w:val="ListParagraph"/>
        <w:numPr>
          <w:ilvl w:val="0"/>
          <w:numId w:val="2"/>
        </w:numPr>
        <w:tabs>
          <w:tab w:val="left" w:pos="567"/>
        </w:tabs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7"/>
          <w:w w:val="99"/>
          <w:sz w:val="32"/>
          <w:szCs w:val="32"/>
          <w:lang w:eastAsia="zh-CN"/>
        </w:rPr>
        <w:t>股本金额</w:t>
      </w:r>
      <w:r w:rsidRPr="00B764A0">
        <w:rPr>
          <w:rFonts w:ascii="微软简楷体" w:eastAsia="微软简楷体" w:hint="eastAsia"/>
          <w:w w:val="99"/>
          <w:sz w:val="32"/>
          <w:szCs w:val="32"/>
          <w:lang w:eastAsia="zh-CN"/>
        </w:rPr>
        <w:t>（</w:t>
      </w:r>
      <w:r w:rsidRPr="00B764A0">
        <w:rPr>
          <w:rFonts w:ascii="微软简楷体" w:eastAsia="微软简楷体" w:hint="eastAsia"/>
          <w:spacing w:val="-43"/>
          <w:w w:val="99"/>
          <w:sz w:val="32"/>
          <w:szCs w:val="32"/>
          <w:lang w:eastAsia="zh-CN"/>
        </w:rPr>
        <w:t>最低：</w:t>
      </w:r>
      <w:r w:rsidRPr="00B764A0">
        <w:rPr>
          <w:rFonts w:ascii="微软简楷体" w:eastAsia="微软简楷体" w:hint="eastAsia"/>
          <w:spacing w:val="-1"/>
          <w:w w:val="99"/>
          <w:sz w:val="32"/>
          <w:szCs w:val="32"/>
          <w:lang w:eastAsia="zh-CN"/>
        </w:rPr>
        <w:t>25,000.0</w:t>
      </w:r>
      <w:r w:rsidRPr="00B764A0">
        <w:rPr>
          <w:rFonts w:ascii="微软简楷体" w:eastAsia="微软简楷体" w:hint="eastAsia"/>
          <w:w w:val="99"/>
          <w:sz w:val="32"/>
          <w:szCs w:val="32"/>
          <w:lang w:eastAsia="zh-CN"/>
        </w:rPr>
        <w:t>0</w:t>
      </w:r>
      <w:r w:rsidRPr="00B764A0">
        <w:rPr>
          <w:rFonts w:ascii="微软简楷体" w:eastAsia="微软简楷体" w:hint="eastAsia"/>
          <w:spacing w:val="-10"/>
          <w:sz w:val="32"/>
          <w:szCs w:val="32"/>
          <w:lang w:eastAsia="zh-CN"/>
        </w:rPr>
        <w:t xml:space="preserve"> </w:t>
      </w:r>
      <w:r w:rsidRPr="00B764A0">
        <w:rPr>
          <w:rFonts w:ascii="微软简楷体" w:eastAsia="微软简楷体" w:hint="eastAsia"/>
          <w:spacing w:val="-4"/>
          <w:w w:val="99"/>
          <w:sz w:val="32"/>
          <w:szCs w:val="32"/>
          <w:lang w:eastAsia="zh-CN"/>
        </w:rPr>
        <w:t>欧元</w:t>
      </w:r>
      <w:r w:rsidRPr="00B764A0">
        <w:rPr>
          <w:rFonts w:ascii="微软简楷体" w:eastAsia="微软简楷体" w:hint="eastAsia"/>
          <w:w w:val="99"/>
          <w:sz w:val="32"/>
          <w:szCs w:val="32"/>
          <w:lang w:eastAsia="zh-CN"/>
        </w:rPr>
        <w:t>）；</w:t>
      </w:r>
    </w:p>
    <w:p w14:paraId="640D30F9" w14:textId="7F0853B9" w:rsidR="0009211C" w:rsidRPr="00B764A0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spacing w:before="83" w:line="316" w:lineRule="auto"/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1"/>
          <w:sz w:val="32"/>
          <w:szCs w:val="32"/>
          <w:lang w:eastAsia="zh-CN"/>
        </w:rPr>
        <w:t>如果资本</w:t>
      </w:r>
      <w:r w:rsidR="00DC64D4">
        <w:rPr>
          <w:rFonts w:ascii="微软简楷体" w:eastAsia="微软简楷体" w:hint="eastAsia"/>
          <w:spacing w:val="-11"/>
          <w:sz w:val="32"/>
          <w:szCs w:val="32"/>
          <w:lang w:eastAsia="zh-CN"/>
        </w:rPr>
        <w:t>出资</w:t>
      </w:r>
      <w:r w:rsidRPr="00B764A0">
        <w:rPr>
          <w:rFonts w:ascii="Yu Gothic" w:eastAsia="Yu Gothic" w:hAnsi="Yu Gothic" w:cs="Yu Gothic" w:hint="eastAsia"/>
          <w:spacing w:val="-11"/>
          <w:sz w:val="32"/>
          <w:szCs w:val="32"/>
          <w:lang w:eastAsia="zh-CN"/>
        </w:rPr>
        <w:t>不</w:t>
      </w:r>
      <w:r w:rsidRPr="00B764A0">
        <w:rPr>
          <w:rFonts w:ascii="微软简楷体" w:eastAsia="微软简楷体" w:hAnsi="微软简楷体" w:cs="微软简楷体" w:hint="eastAsia"/>
          <w:spacing w:val="-11"/>
          <w:sz w:val="32"/>
          <w:szCs w:val="32"/>
          <w:lang w:eastAsia="zh-CN"/>
        </w:rPr>
        <w:t>是以现金而是以实物</w:t>
      </w:r>
      <w:r w:rsidR="00DC64D4">
        <w:rPr>
          <w:rFonts w:ascii="微软简楷体" w:eastAsia="微软简楷体" w:hAnsi="微软简楷体" w:cs="微软简楷体" w:hint="eastAsia"/>
          <w:spacing w:val="-11"/>
          <w:sz w:val="32"/>
          <w:szCs w:val="32"/>
          <w:lang w:eastAsia="zh-CN"/>
        </w:rPr>
        <w:t>出资</w:t>
      </w:r>
      <w:r w:rsidRPr="00B764A0">
        <w:rPr>
          <w:rFonts w:ascii="微软简楷体" w:eastAsia="微软简楷体" w:hint="eastAsia"/>
          <w:spacing w:val="-38"/>
          <w:sz w:val="32"/>
          <w:szCs w:val="32"/>
          <w:lang w:eastAsia="zh-CN"/>
        </w:rPr>
        <w:t>：指定</w:t>
      </w:r>
      <w:r w:rsidRPr="00B764A0">
        <w:rPr>
          <w:rFonts w:ascii="微软简楷体" w:eastAsia="微软简楷体" w:hint="eastAsia"/>
          <w:spacing w:val="-9"/>
          <w:w w:val="105"/>
          <w:sz w:val="32"/>
          <w:szCs w:val="32"/>
          <w:lang w:eastAsia="zh-CN"/>
        </w:rPr>
        <w:t>捐赠对象及其价值；</w:t>
      </w:r>
    </w:p>
    <w:p w14:paraId="691CB365" w14:textId="77777777" w:rsidR="0009211C" w:rsidRPr="00B764A0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spacing w:before="15" w:line="312" w:lineRule="auto"/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20"/>
          <w:sz w:val="32"/>
          <w:szCs w:val="32"/>
          <w:lang w:eastAsia="zh-CN"/>
        </w:rPr>
        <w:t xml:space="preserve">姓名、出生日期和地址或公司名称、营业地址和商业登记 </w:t>
      </w:r>
      <w:r w:rsidRPr="00B764A0">
        <w:rPr>
          <w:rFonts w:ascii="微软简楷体" w:eastAsia="微软简楷体" w:hint="eastAsia"/>
          <w:spacing w:val="-8"/>
          <w:w w:val="105"/>
          <w:sz w:val="32"/>
          <w:szCs w:val="32"/>
          <w:lang w:eastAsia="zh-CN"/>
        </w:rPr>
        <w:t>创始股东人数；</w:t>
      </w:r>
    </w:p>
    <w:p w14:paraId="0D1B1BF6" w14:textId="347E5A06" w:rsidR="0009211C" w:rsidRPr="00B764A0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spacing w:before="21"/>
        <w:ind w:left="0" w:right="-45" w:firstLine="0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1"/>
          <w:w w:val="103"/>
          <w:sz w:val="32"/>
          <w:szCs w:val="32"/>
          <w:lang w:eastAsia="zh-CN"/>
        </w:rPr>
        <w:t>每位创始股东承担的股本金额</w:t>
      </w:r>
      <w:r w:rsidRPr="00B764A0">
        <w:rPr>
          <w:rFonts w:ascii="微软简楷体" w:eastAsia="微软简楷体" w:hint="eastAsia"/>
          <w:w w:val="103"/>
          <w:sz w:val="32"/>
          <w:szCs w:val="32"/>
          <w:lang w:eastAsia="zh-CN"/>
        </w:rPr>
        <w:t>（</w:t>
      </w:r>
      <w:r w:rsidRPr="00B764A0">
        <w:rPr>
          <w:rFonts w:ascii="微软简楷体" w:eastAsia="微软简楷体" w:hint="eastAsia"/>
          <w:spacing w:val="-38"/>
          <w:w w:val="103"/>
          <w:sz w:val="32"/>
          <w:szCs w:val="32"/>
          <w:lang w:eastAsia="zh-CN"/>
        </w:rPr>
        <w:t>最低</w:t>
      </w:r>
      <w:r w:rsidR="00F650F7">
        <w:rPr>
          <w:rFonts w:ascii="Calibri" w:eastAsia="微软简楷体" w:hAnsi="Calibri" w:cs="Calibri" w:hint="eastAsia"/>
          <w:spacing w:val="-38"/>
          <w:w w:val="103"/>
          <w:sz w:val="32"/>
          <w:szCs w:val="32"/>
          <w:lang w:eastAsia="zh-CN"/>
        </w:rPr>
        <w:t xml:space="preserve"> </w:t>
      </w:r>
      <w:r w:rsidRPr="00B764A0">
        <w:rPr>
          <w:rFonts w:ascii="微软简楷体" w:eastAsia="微软简楷体" w:hint="eastAsia"/>
          <w:spacing w:val="-1"/>
          <w:w w:val="103"/>
          <w:sz w:val="32"/>
          <w:szCs w:val="32"/>
          <w:lang w:eastAsia="zh-CN"/>
        </w:rPr>
        <w:t>1.0</w:t>
      </w:r>
      <w:r w:rsidRPr="00B764A0">
        <w:rPr>
          <w:rFonts w:ascii="微软简楷体" w:eastAsia="微软简楷体" w:hint="eastAsia"/>
          <w:w w:val="103"/>
          <w:sz w:val="32"/>
          <w:szCs w:val="32"/>
          <w:lang w:eastAsia="zh-CN"/>
        </w:rPr>
        <w:t>0</w:t>
      </w:r>
      <w:r w:rsidRPr="00B764A0">
        <w:rPr>
          <w:rFonts w:ascii="微软简楷体" w:eastAsia="微软简楷体" w:hint="eastAsia"/>
          <w:spacing w:val="-7"/>
          <w:sz w:val="32"/>
          <w:szCs w:val="32"/>
          <w:lang w:eastAsia="zh-CN"/>
        </w:rPr>
        <w:t xml:space="preserve"> </w:t>
      </w:r>
      <w:r w:rsidRPr="00B764A0">
        <w:rPr>
          <w:rFonts w:ascii="微软简楷体" w:eastAsia="微软简楷体" w:hint="eastAsia"/>
          <w:spacing w:val="-3"/>
          <w:w w:val="103"/>
          <w:sz w:val="32"/>
          <w:szCs w:val="32"/>
          <w:lang w:eastAsia="zh-CN"/>
        </w:rPr>
        <w:t>欧元</w:t>
      </w:r>
      <w:r w:rsidRPr="00B764A0">
        <w:rPr>
          <w:rFonts w:ascii="微软简楷体" w:eastAsia="微软简楷体" w:hint="eastAsia"/>
          <w:w w:val="103"/>
          <w:sz w:val="32"/>
          <w:szCs w:val="32"/>
          <w:lang w:eastAsia="zh-CN"/>
        </w:rPr>
        <w:t>）；</w:t>
      </w:r>
    </w:p>
    <w:p w14:paraId="640C5FEA" w14:textId="77777777" w:rsidR="0009211C" w:rsidRPr="007D6C71" w:rsidRDefault="00000000" w:rsidP="000D6DF1">
      <w:pPr>
        <w:pStyle w:val="ListParagraph"/>
        <w:numPr>
          <w:ilvl w:val="0"/>
          <w:numId w:val="2"/>
        </w:numPr>
        <w:tabs>
          <w:tab w:val="left" w:pos="567"/>
        </w:tabs>
        <w:spacing w:before="100"/>
        <w:ind w:left="0" w:right="-45" w:firstLine="0"/>
        <w:rPr>
          <w:rFonts w:ascii="微软简楷体" w:eastAsia="微软简楷体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9"/>
          <w:w w:val="105"/>
          <w:sz w:val="32"/>
          <w:szCs w:val="32"/>
          <w:lang w:eastAsia="zh-CN"/>
        </w:rPr>
        <w:t>董事总经</w:t>
      </w:r>
      <w:r w:rsidRPr="00B764A0">
        <w:rPr>
          <w:rFonts w:ascii="Yu Gothic" w:eastAsia="Yu Gothic" w:hAnsi="Yu Gothic" w:cs="Yu Gothic" w:hint="eastAsia"/>
          <w:spacing w:val="-9"/>
          <w:w w:val="105"/>
          <w:sz w:val="32"/>
          <w:szCs w:val="32"/>
          <w:lang w:eastAsia="zh-CN"/>
        </w:rPr>
        <w:t>理</w:t>
      </w:r>
      <w:r w:rsidRPr="00B764A0">
        <w:rPr>
          <w:rFonts w:ascii="微软简楷体" w:eastAsia="微软简楷体" w:hAnsi="微软简楷体" w:cs="微软简楷体" w:hint="eastAsia"/>
          <w:spacing w:val="-9"/>
          <w:w w:val="105"/>
          <w:sz w:val="32"/>
          <w:szCs w:val="32"/>
          <w:lang w:eastAsia="zh-CN"/>
        </w:rPr>
        <w:t>的姓名</w:t>
      </w:r>
      <w:r w:rsidRPr="00B764A0">
        <w:rPr>
          <w:rFonts w:ascii="微软简楷体" w:eastAsia="微软简楷体" w:hint="eastAsia"/>
          <w:spacing w:val="-20"/>
          <w:w w:val="105"/>
          <w:sz w:val="32"/>
          <w:szCs w:val="32"/>
          <w:lang w:eastAsia="zh-CN"/>
        </w:rPr>
        <w:t>、出生日期和完整地址；</w:t>
      </w:r>
    </w:p>
    <w:p w14:paraId="7B3B9346" w14:textId="77777777" w:rsidR="00C56F06" w:rsidRDefault="00C56F06" w:rsidP="004714D9">
      <w:pPr>
        <w:spacing w:before="62"/>
        <w:ind w:right="-45"/>
        <w:rPr>
          <w:rFonts w:ascii="Calibri" w:eastAsia="微软简楷体" w:hAnsi="Calibri" w:cs="Calibri"/>
          <w:b/>
          <w:bCs/>
          <w:spacing w:val="-11"/>
          <w:w w:val="105"/>
          <w:sz w:val="32"/>
          <w:szCs w:val="32"/>
          <w:lang w:eastAsia="zh-CN"/>
        </w:rPr>
      </w:pPr>
      <w:r>
        <w:rPr>
          <w:rFonts w:ascii="Calibri" w:eastAsia="微软简楷体" w:hAnsi="Calibri" w:cs="Calibri" w:hint="eastAsia"/>
          <w:b/>
          <w:bCs/>
          <w:spacing w:val="-11"/>
          <w:w w:val="105"/>
          <w:sz w:val="32"/>
          <w:szCs w:val="32"/>
          <w:lang w:eastAsia="zh-CN"/>
        </w:rPr>
        <w:t xml:space="preserve">                 </w:t>
      </w:r>
    </w:p>
    <w:p w14:paraId="73D809CA" w14:textId="4BE3BFA2" w:rsidR="0009211C" w:rsidRPr="00C56F06" w:rsidRDefault="00000000" w:rsidP="004714D9">
      <w:pPr>
        <w:spacing w:before="62"/>
        <w:ind w:right="-45"/>
        <w:rPr>
          <w:rFonts w:ascii="微软简楷体" w:eastAsia="微软简楷体" w:hint="eastAsia"/>
          <w:b/>
          <w:bCs/>
          <w:sz w:val="32"/>
          <w:szCs w:val="32"/>
          <w:lang w:eastAsia="zh-CN"/>
        </w:rPr>
      </w:pPr>
      <w:r w:rsidRPr="00C56F06">
        <w:rPr>
          <w:rFonts w:ascii="微软简楷体" w:eastAsia="微软简楷体" w:hint="eastAsia"/>
          <w:b/>
          <w:bCs/>
          <w:spacing w:val="-11"/>
          <w:w w:val="105"/>
          <w:sz w:val="32"/>
          <w:szCs w:val="32"/>
          <w:lang w:eastAsia="zh-CN"/>
        </w:rPr>
        <w:lastRenderedPageBreak/>
        <w:t>注册期限和费用</w:t>
      </w:r>
      <w:r w:rsidR="00C56F06">
        <w:rPr>
          <w:rFonts w:ascii="微软简楷体" w:eastAsia="微软简楷体" w:hint="eastAsia"/>
          <w:b/>
          <w:bCs/>
          <w:spacing w:val="-11"/>
          <w:w w:val="105"/>
          <w:sz w:val="32"/>
          <w:szCs w:val="32"/>
          <w:lang w:eastAsia="zh-CN"/>
        </w:rPr>
        <w:t>：</w:t>
      </w:r>
    </w:p>
    <w:p w14:paraId="6F974718" w14:textId="77777777" w:rsidR="00814491" w:rsidRDefault="00000000" w:rsidP="004714D9">
      <w:pPr>
        <w:spacing w:before="66" w:line="295" w:lineRule="auto"/>
        <w:ind w:right="-45" w:hanging="3"/>
        <w:rPr>
          <w:rFonts w:ascii="微软简楷体" w:eastAsia="微软简楷体"/>
          <w:spacing w:val="-22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4"/>
          <w:w w:val="105"/>
          <w:sz w:val="32"/>
          <w:szCs w:val="32"/>
          <w:lang w:eastAsia="zh-CN"/>
        </w:rPr>
        <w:t>成立过程和公司成立的持续时间取决于</w:t>
      </w:r>
      <w:r w:rsidRPr="00B764A0">
        <w:rPr>
          <w:rFonts w:ascii="微软简楷体" w:eastAsia="微软简楷体" w:hint="eastAsia"/>
          <w:spacing w:val="-10"/>
          <w:sz w:val="32"/>
          <w:szCs w:val="32"/>
          <w:lang w:eastAsia="zh-CN"/>
        </w:rPr>
        <w:t>上述文件和信息已提供</w:t>
      </w:r>
      <w:r w:rsidRPr="00B764A0">
        <w:rPr>
          <w:rFonts w:ascii="微软简楷体" w:eastAsia="微软简楷体" w:hint="eastAsia"/>
          <w:spacing w:val="-22"/>
          <w:sz w:val="32"/>
          <w:szCs w:val="32"/>
          <w:lang w:eastAsia="zh-CN"/>
        </w:rPr>
        <w:t>。</w:t>
      </w:r>
    </w:p>
    <w:p w14:paraId="35CC8643" w14:textId="5D95C553" w:rsidR="002B7978" w:rsidRDefault="00814491" w:rsidP="00814491">
      <w:pPr>
        <w:spacing w:before="66" w:line="295" w:lineRule="auto"/>
        <w:ind w:right="-45" w:hanging="3"/>
        <w:rPr>
          <w:rFonts w:ascii="微软简楷体" w:eastAsia="微软简楷体"/>
          <w:spacing w:val="-30"/>
          <w:sz w:val="32"/>
          <w:szCs w:val="32"/>
          <w:lang w:eastAsia="zh-CN"/>
        </w:rPr>
      </w:pPr>
      <w:r>
        <w:rPr>
          <w:rFonts w:ascii="微软简楷体" w:eastAsia="微软简楷体" w:hint="eastAsia"/>
          <w:spacing w:val="-22"/>
          <w:sz w:val="32"/>
          <w:szCs w:val="32"/>
          <w:lang w:eastAsia="zh-CN"/>
        </w:rPr>
        <w:t>在公司章程已经</w:t>
      </w:r>
      <w:r w:rsidR="00000000" w:rsidRPr="00B764A0">
        <w:rPr>
          <w:rFonts w:ascii="微软简楷体" w:eastAsia="微软简楷体" w:hint="eastAsia"/>
          <w:spacing w:val="-22"/>
          <w:sz w:val="32"/>
          <w:szCs w:val="32"/>
          <w:lang w:eastAsia="zh-CN"/>
        </w:rPr>
        <w:t>签署</w:t>
      </w:r>
      <w:r>
        <w:rPr>
          <w:rFonts w:ascii="微软简楷体" w:eastAsia="微软简楷体" w:hint="eastAsia"/>
          <w:spacing w:val="-22"/>
          <w:sz w:val="32"/>
          <w:szCs w:val="32"/>
          <w:lang w:eastAsia="zh-CN"/>
        </w:rPr>
        <w:t>并</w:t>
      </w:r>
      <w:r w:rsidR="00000000" w:rsidRPr="00B764A0">
        <w:rPr>
          <w:rFonts w:ascii="微软简楷体" w:eastAsia="微软简楷体" w:hint="eastAsia"/>
          <w:spacing w:val="-18"/>
          <w:sz w:val="32"/>
          <w:szCs w:val="32"/>
          <w:lang w:eastAsia="zh-CN"/>
        </w:rPr>
        <w:t>公证后，公司需要设立一个</w:t>
      </w:r>
      <w:r>
        <w:rPr>
          <w:rFonts w:ascii="微软简楷体" w:eastAsia="微软简楷体" w:hint="eastAsia"/>
          <w:spacing w:val="-18"/>
          <w:sz w:val="32"/>
          <w:szCs w:val="32"/>
          <w:lang w:eastAsia="zh-CN"/>
        </w:rPr>
        <w:t>临时</w:t>
      </w:r>
      <w:r w:rsidR="00000000" w:rsidRPr="00B764A0">
        <w:rPr>
          <w:rFonts w:ascii="微软简楷体" w:eastAsia="微软简楷体" w:hint="eastAsia"/>
          <w:spacing w:val="-18"/>
          <w:sz w:val="32"/>
          <w:szCs w:val="32"/>
          <w:lang w:eastAsia="zh-CN"/>
        </w:rPr>
        <w:t>银</w:t>
      </w:r>
      <w:r>
        <w:rPr>
          <w:rFonts w:ascii="微软简楷体" w:eastAsia="微软简楷体" w:hint="eastAsia"/>
          <w:spacing w:val="-18"/>
          <w:sz w:val="32"/>
          <w:szCs w:val="32"/>
          <w:lang w:eastAsia="zh-CN"/>
        </w:rPr>
        <w:t>行</w:t>
      </w:r>
      <w:r w:rsidR="00000000" w:rsidRPr="00B764A0">
        <w:rPr>
          <w:rFonts w:ascii="微软简楷体" w:eastAsia="微软简楷体" w:hAnsi="微软简楷体" w:cs="微软简楷体" w:hint="eastAsia"/>
          <w:spacing w:val="-18"/>
          <w:sz w:val="32"/>
          <w:szCs w:val="32"/>
          <w:lang w:eastAsia="zh-CN"/>
        </w:rPr>
        <w:t>账户</w:t>
      </w:r>
      <w:r w:rsidR="00000000" w:rsidRPr="00B764A0">
        <w:rPr>
          <w:rFonts w:ascii="微软简楷体" w:eastAsia="微软简楷体" w:hint="eastAsia"/>
          <w:spacing w:val="-30"/>
          <w:sz w:val="32"/>
          <w:szCs w:val="32"/>
          <w:lang w:eastAsia="zh-CN"/>
        </w:rPr>
        <w:t>，用于存入股本。</w:t>
      </w:r>
    </w:p>
    <w:p w14:paraId="109CAB66" w14:textId="65B826A0" w:rsidR="0009211C" w:rsidRPr="00B764A0" w:rsidRDefault="00000000" w:rsidP="004714D9">
      <w:pPr>
        <w:spacing w:before="6" w:line="297" w:lineRule="auto"/>
        <w:ind w:right="-45" w:firstLine="9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30"/>
          <w:sz w:val="32"/>
          <w:szCs w:val="32"/>
          <w:lang w:eastAsia="zh-CN"/>
        </w:rPr>
        <w:t>只有</w:t>
      </w:r>
      <w:r w:rsidR="00A94E73">
        <w:rPr>
          <w:rFonts w:ascii="微软简楷体" w:eastAsia="微软简楷体" w:hint="eastAsia"/>
          <w:spacing w:val="-30"/>
          <w:sz w:val="32"/>
          <w:szCs w:val="32"/>
          <w:lang w:eastAsia="zh-CN"/>
        </w:rPr>
        <w:t>存入股本后，</w:t>
      </w:r>
      <w:r w:rsidRPr="00B764A0">
        <w:rPr>
          <w:rFonts w:ascii="微软简楷体" w:eastAsia="微软简楷体" w:hint="eastAsia"/>
          <w:spacing w:val="-11"/>
          <w:w w:val="105"/>
          <w:sz w:val="32"/>
          <w:szCs w:val="32"/>
          <w:lang w:eastAsia="zh-CN"/>
        </w:rPr>
        <w:t>董事总经</w:t>
      </w:r>
      <w:r w:rsidR="00A94E73">
        <w:rPr>
          <w:rFonts w:ascii="微软简楷体" w:eastAsia="微软简楷体" w:hint="eastAsia"/>
          <w:spacing w:val="-11"/>
          <w:w w:val="105"/>
          <w:sz w:val="32"/>
          <w:szCs w:val="32"/>
          <w:lang w:eastAsia="zh-CN"/>
        </w:rPr>
        <w:t>理才</w:t>
      </w:r>
      <w:r w:rsidRPr="00B764A0">
        <w:rPr>
          <w:rFonts w:ascii="微软简楷体" w:eastAsia="微软简楷体" w:hAnsi="微软简楷体" w:cs="微软简楷体" w:hint="eastAsia"/>
          <w:spacing w:val="-11"/>
          <w:w w:val="105"/>
          <w:sz w:val="32"/>
          <w:szCs w:val="32"/>
          <w:lang w:eastAsia="zh-CN"/>
        </w:rPr>
        <w:t>可以在商业登记处登记该公司。</w:t>
      </w:r>
    </w:p>
    <w:p w14:paraId="6568141C" w14:textId="20145285" w:rsidR="0009211C" w:rsidRDefault="00000000" w:rsidP="004714D9">
      <w:pPr>
        <w:spacing w:line="297" w:lineRule="auto"/>
        <w:ind w:right="-45" w:hanging="13"/>
        <w:rPr>
          <w:rFonts w:ascii="微软简楷体" w:eastAsia="微软简楷体"/>
          <w:spacing w:val="-9"/>
          <w:w w:val="105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4"/>
          <w:sz w:val="32"/>
          <w:szCs w:val="32"/>
          <w:lang w:eastAsia="zh-CN"/>
        </w:rPr>
        <w:t>公司在商业登记处登记</w:t>
      </w:r>
      <w:r w:rsidR="00A94E73">
        <w:rPr>
          <w:rFonts w:ascii="微软简楷体" w:eastAsia="微软简楷体" w:hint="eastAsia"/>
          <w:spacing w:val="-14"/>
          <w:sz w:val="32"/>
          <w:szCs w:val="32"/>
          <w:lang w:eastAsia="zh-CN"/>
        </w:rPr>
        <w:t>，</w:t>
      </w:r>
      <w:r w:rsidRPr="00B764A0">
        <w:rPr>
          <w:rFonts w:ascii="微软简楷体" w:eastAsia="微软简楷体" w:hint="eastAsia"/>
          <w:spacing w:val="-14"/>
          <w:sz w:val="32"/>
          <w:szCs w:val="32"/>
          <w:lang w:eastAsia="zh-CN"/>
        </w:rPr>
        <w:t>通常发生在商业登记后一周左右</w:t>
      </w:r>
      <w:r w:rsidR="00A94E73">
        <w:rPr>
          <w:rFonts w:ascii="微软简楷体" w:eastAsia="微软简楷体" w:hint="eastAsia"/>
          <w:spacing w:val="-14"/>
          <w:sz w:val="32"/>
          <w:szCs w:val="32"/>
          <w:lang w:eastAsia="zh-CN"/>
        </w:rPr>
        <w:t>，</w:t>
      </w:r>
      <w:r w:rsidRPr="00B764A0">
        <w:rPr>
          <w:rFonts w:ascii="微软简楷体" w:eastAsia="微软简楷体" w:hint="eastAsia"/>
          <w:spacing w:val="-9"/>
          <w:w w:val="105"/>
          <w:sz w:val="32"/>
          <w:szCs w:val="32"/>
          <w:lang w:eastAsia="zh-CN"/>
        </w:rPr>
        <w:t>注册处接收注册申请。</w:t>
      </w:r>
    </w:p>
    <w:p w14:paraId="3F7A5F1B" w14:textId="77777777" w:rsidR="0052270E" w:rsidRPr="00B764A0" w:rsidRDefault="0052270E" w:rsidP="004714D9">
      <w:pPr>
        <w:spacing w:line="297" w:lineRule="auto"/>
        <w:ind w:right="-45" w:hanging="13"/>
        <w:rPr>
          <w:rFonts w:ascii="微软简楷体" w:eastAsia="微软简楷体" w:hint="eastAsia"/>
          <w:sz w:val="32"/>
          <w:szCs w:val="32"/>
          <w:lang w:eastAsia="zh-CN"/>
        </w:rPr>
      </w:pPr>
    </w:p>
    <w:p w14:paraId="6AA6DD6D" w14:textId="77777777" w:rsidR="002B7978" w:rsidRPr="0052270E" w:rsidRDefault="00000000" w:rsidP="004714D9">
      <w:pPr>
        <w:ind w:right="-45"/>
        <w:rPr>
          <w:rFonts w:ascii="微软简楷体" w:eastAsia="微软简楷体"/>
          <w:b/>
          <w:bCs/>
          <w:w w:val="105"/>
          <w:sz w:val="32"/>
          <w:szCs w:val="32"/>
          <w:lang w:eastAsia="zh-CN"/>
        </w:rPr>
      </w:pPr>
      <w:r w:rsidRPr="0052270E">
        <w:rPr>
          <w:rFonts w:ascii="微软简楷体" w:eastAsia="微软简楷体" w:hint="eastAsia"/>
          <w:b/>
          <w:bCs/>
          <w:w w:val="105"/>
          <w:sz w:val="32"/>
          <w:szCs w:val="32"/>
          <w:lang w:eastAsia="zh-CN"/>
        </w:rPr>
        <w:t>公司成立和注册的公证和商业登记费用取决于公司股本的数额。</w:t>
      </w:r>
    </w:p>
    <w:p w14:paraId="7F15BE69" w14:textId="77777777" w:rsidR="002B7978" w:rsidRDefault="002B7978" w:rsidP="004714D9">
      <w:pPr>
        <w:ind w:right="-45"/>
        <w:rPr>
          <w:rFonts w:ascii="微软简楷体" w:eastAsia="微软简楷体"/>
          <w:w w:val="105"/>
          <w:sz w:val="32"/>
          <w:szCs w:val="32"/>
          <w:lang w:eastAsia="zh-CN"/>
        </w:rPr>
      </w:pPr>
    </w:p>
    <w:p w14:paraId="5E229F7A" w14:textId="1F2C3C65" w:rsidR="0009211C" w:rsidRPr="00B764A0" w:rsidRDefault="00000000" w:rsidP="004714D9">
      <w:pPr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对于股本为 25,000.00 欧元的公司，</w:t>
      </w:r>
    </w:p>
    <w:p w14:paraId="5E962125" w14:textId="77777777" w:rsidR="008C309B" w:rsidRDefault="00000000" w:rsidP="00A64B54">
      <w:pPr>
        <w:spacing w:before="67" w:line="297" w:lineRule="auto"/>
        <w:ind w:right="-45" w:hanging="10"/>
        <w:rPr>
          <w:rFonts w:ascii="微软简楷体" w:eastAsia="微软简楷体"/>
          <w:spacing w:val="-10"/>
          <w:w w:val="105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3"/>
          <w:w w:val="105"/>
          <w:sz w:val="32"/>
          <w:szCs w:val="32"/>
          <w:lang w:eastAsia="zh-CN"/>
        </w:rPr>
        <w:t xml:space="preserve">其中公证费至少约 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700.00</w:t>
      </w:r>
      <w:r w:rsidRPr="00B764A0">
        <w:rPr>
          <w:rFonts w:ascii="微软简楷体" w:eastAsia="微软简楷体" w:hint="eastAsia"/>
          <w:spacing w:val="-22"/>
          <w:w w:val="105"/>
          <w:sz w:val="32"/>
          <w:szCs w:val="32"/>
          <w:lang w:eastAsia="zh-CN"/>
        </w:rPr>
        <w:t xml:space="preserve"> 欧元，商业登记费至少约 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150.00</w:t>
      </w:r>
      <w:r w:rsidRPr="00B764A0">
        <w:rPr>
          <w:rFonts w:ascii="微软简楷体" w:eastAsia="微软简楷体" w:hint="eastAsia"/>
          <w:spacing w:val="-10"/>
          <w:w w:val="105"/>
          <w:sz w:val="32"/>
          <w:szCs w:val="32"/>
          <w:lang w:eastAsia="zh-CN"/>
        </w:rPr>
        <w:t xml:space="preserve"> 欧元。</w:t>
      </w:r>
    </w:p>
    <w:p w14:paraId="3DFDE93C" w14:textId="64CB194A" w:rsidR="0009211C" w:rsidRPr="00A64B54" w:rsidRDefault="00000000" w:rsidP="00A64B54">
      <w:pPr>
        <w:spacing w:before="67" w:line="297" w:lineRule="auto"/>
        <w:ind w:right="-45" w:hanging="10"/>
        <w:rPr>
          <w:rFonts w:ascii="微软简楷体" w:eastAsia="微软简楷体" w:hint="eastAsia"/>
          <w:spacing w:val="-10"/>
          <w:w w:val="105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3"/>
          <w:w w:val="105"/>
          <w:sz w:val="32"/>
          <w:szCs w:val="32"/>
          <w:lang w:eastAsia="zh-CN"/>
        </w:rPr>
        <w:t xml:space="preserve">特别是在设立拥有多个股东的 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GmbH</w:t>
      </w:r>
      <w:r w:rsidRPr="00B764A0">
        <w:rPr>
          <w:rFonts w:ascii="微软简楷体" w:eastAsia="微软简楷体" w:hint="eastAsia"/>
          <w:spacing w:val="-10"/>
          <w:w w:val="105"/>
          <w:sz w:val="32"/>
          <w:szCs w:val="32"/>
          <w:lang w:eastAsia="zh-CN"/>
        </w:rPr>
        <w:t xml:space="preserve"> 或拟成立的公司时，</w:t>
      </w:r>
      <w:r w:rsidRPr="00B764A0">
        <w:rPr>
          <w:rFonts w:ascii="微软简楷体" w:eastAsia="微软简楷体" w:hint="eastAsia"/>
          <w:sz w:val="32"/>
          <w:szCs w:val="32"/>
          <w:lang w:eastAsia="zh-CN"/>
        </w:rPr>
        <w:t>公证员公证费用约为 1,000.00 欧元起，</w:t>
      </w:r>
      <w:r w:rsidRPr="002B7978">
        <w:rPr>
          <w:rFonts w:ascii="微软简楷体" w:eastAsia="微软简楷体" w:hint="eastAsia"/>
          <w:sz w:val="32"/>
          <w:szCs w:val="32"/>
          <w:lang w:eastAsia="zh-CN"/>
        </w:rPr>
        <w:t>具体费用可能</w:t>
      </w:r>
      <w:r w:rsidR="002B7978">
        <w:rPr>
          <w:rFonts w:ascii="微软简楷体" w:eastAsia="微软简楷体" w:hint="eastAsia"/>
          <w:sz w:val="32"/>
          <w:szCs w:val="32"/>
          <w:lang w:eastAsia="zh-CN"/>
        </w:rPr>
        <w:t>更高</w:t>
      </w:r>
      <w:r w:rsidRPr="002B7978">
        <w:rPr>
          <w:rFonts w:ascii="微软简楷体" w:eastAsia="微软简楷体" w:hAnsi="微软简楷体" w:cs="微软简楷体" w:hint="eastAsia"/>
          <w:sz w:val="32"/>
          <w:szCs w:val="32"/>
          <w:lang w:eastAsia="zh-CN"/>
        </w:rPr>
        <w:t>，</w:t>
      </w:r>
      <w:r w:rsidRPr="00B764A0">
        <w:rPr>
          <w:rFonts w:ascii="微软简楷体" w:eastAsia="微软简楷体" w:hAnsi="微软简楷体" w:cs="微软简楷体" w:hint="eastAsia"/>
          <w:sz w:val="32"/>
          <w:szCs w:val="32"/>
          <w:lang w:eastAsia="zh-CN"/>
        </w:rPr>
        <w:t>具体取决于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复杂</w:t>
      </w:r>
      <w:r w:rsidR="002B7978">
        <w:rPr>
          <w:rFonts w:ascii="微软简楷体" w:eastAsia="微软简楷体" w:hint="eastAsia"/>
          <w:w w:val="105"/>
          <w:sz w:val="32"/>
          <w:szCs w:val="32"/>
          <w:lang w:eastAsia="zh-CN"/>
        </w:rPr>
        <w:t>程度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。</w:t>
      </w:r>
    </w:p>
    <w:p w14:paraId="50E98853" w14:textId="77777777" w:rsidR="0009211C" w:rsidRPr="00B764A0" w:rsidRDefault="0009211C" w:rsidP="004714D9">
      <w:pPr>
        <w:pStyle w:val="BodyText"/>
        <w:spacing w:before="1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</w:p>
    <w:p w14:paraId="2A1FB6B7" w14:textId="14E05559" w:rsidR="0009211C" w:rsidRPr="00A64B54" w:rsidRDefault="00000000" w:rsidP="004714D9">
      <w:pPr>
        <w:spacing w:before="62"/>
        <w:ind w:right="-45"/>
        <w:rPr>
          <w:rFonts w:ascii="微软简楷体" w:eastAsia="微软简楷体" w:hint="eastAsia"/>
          <w:b/>
          <w:bCs/>
          <w:sz w:val="32"/>
          <w:szCs w:val="32"/>
          <w:lang w:eastAsia="zh-CN"/>
        </w:rPr>
      </w:pPr>
      <w:r w:rsidRPr="00A64B54">
        <w:rPr>
          <w:rFonts w:ascii="微软简楷体" w:eastAsia="微软简楷体" w:hint="eastAsia"/>
          <w:b/>
          <w:bCs/>
          <w:spacing w:val="-7"/>
          <w:w w:val="105"/>
          <w:sz w:val="32"/>
          <w:szCs w:val="32"/>
          <w:lang w:eastAsia="zh-CN"/>
        </w:rPr>
        <w:t>结束语</w:t>
      </w:r>
      <w:r w:rsidR="00A64B54">
        <w:rPr>
          <w:rFonts w:ascii="微软简楷体" w:eastAsia="微软简楷体" w:hint="eastAsia"/>
          <w:b/>
          <w:bCs/>
          <w:spacing w:val="-7"/>
          <w:w w:val="105"/>
          <w:sz w:val="32"/>
          <w:szCs w:val="32"/>
          <w:lang w:eastAsia="zh-CN"/>
        </w:rPr>
        <w:t>：</w:t>
      </w:r>
    </w:p>
    <w:p w14:paraId="1DB146CD" w14:textId="392D9ACA" w:rsidR="0009211C" w:rsidRPr="00B764A0" w:rsidRDefault="00000000" w:rsidP="004714D9">
      <w:pPr>
        <w:spacing w:before="66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一般情况下可以用外语对公司成立</w:t>
      </w:r>
      <w:r w:rsidR="00EF366F">
        <w:rPr>
          <w:rFonts w:ascii="微软简楷体" w:eastAsia="微软简楷体" w:hint="eastAsia"/>
          <w:w w:val="105"/>
          <w:sz w:val="32"/>
          <w:szCs w:val="32"/>
          <w:lang w:eastAsia="zh-CN"/>
        </w:rPr>
        <w:t>进行</w:t>
      </w:r>
      <w:r w:rsidRPr="00B764A0">
        <w:rPr>
          <w:rFonts w:ascii="微软简楷体" w:eastAsia="微软简楷体" w:hAnsi="微软简楷体" w:cs="微软简楷体" w:hint="eastAsia"/>
          <w:w w:val="105"/>
          <w:sz w:val="32"/>
          <w:szCs w:val="32"/>
          <w:lang w:eastAsia="zh-CN"/>
        </w:rPr>
        <w:t>公证。</w:t>
      </w:r>
    </w:p>
    <w:p w14:paraId="57FBE256" w14:textId="343A79C7" w:rsidR="0009211C" w:rsidRPr="00B764A0" w:rsidRDefault="00000000" w:rsidP="00EF366F">
      <w:pPr>
        <w:spacing w:before="67" w:line="297" w:lineRule="auto"/>
        <w:ind w:right="-45" w:hanging="3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spacing w:val="-13"/>
          <w:sz w:val="32"/>
          <w:szCs w:val="32"/>
          <w:lang w:eastAsia="zh-CN"/>
        </w:rPr>
        <w:t>某些商业活动只有在取得相应许可后才可在德国开展</w:t>
      </w:r>
      <w:r w:rsidRPr="00B764A0">
        <w:rPr>
          <w:rFonts w:ascii="微软简楷体" w:eastAsia="微软简楷体" w:hint="eastAsia"/>
          <w:spacing w:val="-18"/>
          <w:w w:val="105"/>
          <w:sz w:val="32"/>
          <w:szCs w:val="32"/>
          <w:lang w:eastAsia="zh-CN"/>
        </w:rPr>
        <w:t>。这些许可证通常必须在公司进入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商业注册</w:t>
      </w:r>
      <w:r w:rsidR="00EF366F">
        <w:rPr>
          <w:rFonts w:ascii="微软简楷体" w:eastAsia="微软简楷体" w:hint="eastAsia"/>
          <w:w w:val="105"/>
          <w:sz w:val="32"/>
          <w:szCs w:val="32"/>
          <w:lang w:eastAsia="zh-CN"/>
        </w:rPr>
        <w:t>前必须取得</w:t>
      </w: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。</w:t>
      </w:r>
    </w:p>
    <w:p w14:paraId="4249F5BE" w14:textId="2BBA8A0A" w:rsidR="0009211C" w:rsidRPr="00B764A0" w:rsidRDefault="00000000" w:rsidP="00E73437">
      <w:pPr>
        <w:spacing w:before="67"/>
        <w:ind w:right="-45"/>
        <w:rPr>
          <w:rFonts w:ascii="微软简楷体" w:eastAsia="微软简楷体" w:hint="eastAsia"/>
          <w:sz w:val="32"/>
          <w:szCs w:val="32"/>
          <w:lang w:eastAsia="zh-CN"/>
        </w:rPr>
      </w:pPr>
      <w:r w:rsidRPr="00B764A0">
        <w:rPr>
          <w:rFonts w:ascii="微软简楷体" w:eastAsia="微软简楷体" w:hint="eastAsia"/>
          <w:w w:val="105"/>
          <w:sz w:val="32"/>
          <w:szCs w:val="32"/>
          <w:lang w:eastAsia="zh-CN"/>
        </w:rPr>
        <w:t>公司有可能在进</w:t>
      </w:r>
      <w:r w:rsidR="00CF0150">
        <w:rPr>
          <w:rFonts w:ascii="微软简楷体" w:eastAsia="微软简楷体" w:hint="eastAsia"/>
          <w:w w:val="105"/>
          <w:sz w:val="32"/>
          <w:szCs w:val="32"/>
          <w:lang w:eastAsia="zh-CN"/>
        </w:rPr>
        <w:t>行</w:t>
      </w:r>
      <w:r w:rsidRPr="00B764A0">
        <w:rPr>
          <w:rFonts w:ascii="微软简楷体" w:eastAsia="微软简楷体" w:hint="eastAsia"/>
          <w:spacing w:val="-8"/>
          <w:sz w:val="32"/>
          <w:szCs w:val="32"/>
          <w:lang w:eastAsia="zh-CN"/>
        </w:rPr>
        <w:t>商业登记</w:t>
      </w:r>
      <w:r w:rsidR="00CF0150">
        <w:rPr>
          <w:rFonts w:ascii="微软简楷体" w:eastAsia="微软简楷体" w:hint="eastAsia"/>
          <w:spacing w:val="-8"/>
          <w:sz w:val="32"/>
          <w:szCs w:val="32"/>
          <w:lang w:eastAsia="zh-CN"/>
        </w:rPr>
        <w:t>之前开展业务</w:t>
      </w:r>
      <w:r w:rsidRPr="00B764A0">
        <w:rPr>
          <w:rFonts w:ascii="微软简楷体" w:eastAsia="微软简楷体" w:hint="eastAsia"/>
          <w:spacing w:val="-19"/>
          <w:sz w:val="32"/>
          <w:szCs w:val="32"/>
          <w:lang w:eastAsia="zh-CN"/>
        </w:rPr>
        <w:t>，但这可能会导致代表该企业</w:t>
      </w:r>
      <w:r w:rsidRPr="00B764A0">
        <w:rPr>
          <w:rFonts w:ascii="微软简楷体" w:eastAsia="微软简楷体" w:hAnsi="微软简楷体" w:cs="微软简楷体" w:hint="eastAsia"/>
          <w:spacing w:val="-19"/>
          <w:sz w:val="32"/>
          <w:szCs w:val="32"/>
          <w:lang w:eastAsia="zh-CN"/>
        </w:rPr>
        <w:t>的人员承担个人责任</w:t>
      </w:r>
      <w:r w:rsidRPr="00B764A0">
        <w:rPr>
          <w:rFonts w:ascii="微软简楷体" w:eastAsia="微软简楷体" w:hint="eastAsia"/>
          <w:spacing w:val="-3"/>
          <w:w w:val="105"/>
          <w:sz w:val="32"/>
          <w:szCs w:val="32"/>
          <w:lang w:eastAsia="zh-CN"/>
        </w:rPr>
        <w:t>。</w:t>
      </w:r>
    </w:p>
    <w:sectPr w:rsidR="0009211C" w:rsidRPr="00B764A0" w:rsidSect="00E9148D">
      <w:headerReference w:type="default" r:id="rId7"/>
      <w:footerReference w:type="default" r:id="rId8"/>
      <w:pgSz w:w="11900" w:h="16840"/>
      <w:pgMar w:top="2410" w:right="126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3ED38" w14:textId="77777777" w:rsidR="00675ED1" w:rsidRDefault="00675ED1" w:rsidP="00CD434C">
      <w:r>
        <w:separator/>
      </w:r>
    </w:p>
  </w:endnote>
  <w:endnote w:type="continuationSeparator" w:id="0">
    <w:p w14:paraId="488F43E7" w14:textId="77777777" w:rsidR="00675ED1" w:rsidRDefault="00675ED1" w:rsidP="00CD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简楷体">
    <w:charset w:val="86"/>
    <w:family w:val="auto"/>
    <w:pitch w:val="variable"/>
    <w:sig w:usb0="00000001" w:usb1="080E0000" w:usb2="00000010" w:usb3="00000000" w:csb0="0004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7133" w14:textId="073C9097" w:rsidR="00CD434C" w:rsidRDefault="00CF73F0">
    <w:pPr>
      <w:pStyle w:val="Footer"/>
      <w:jc w:val="right"/>
    </w:pPr>
    <w:r>
      <w:rPr>
        <w:rFonts w:hint="eastAsia"/>
        <w:lang w:eastAsia="zh-CN"/>
      </w:rPr>
      <w:t xml:space="preserve">泊易会计师事务所                                                                                                                           </w:t>
    </w:r>
    <w:sdt>
      <w:sdtPr>
        <w:id w:val="-16300854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434C">
          <w:fldChar w:fldCharType="begin"/>
        </w:r>
        <w:r w:rsidR="00CD434C">
          <w:instrText xml:space="preserve"> PAGE   \* MERGEFORMAT </w:instrText>
        </w:r>
        <w:r w:rsidR="00CD434C">
          <w:fldChar w:fldCharType="separate"/>
        </w:r>
        <w:r w:rsidR="00CD434C">
          <w:rPr>
            <w:noProof/>
          </w:rPr>
          <w:t>2</w:t>
        </w:r>
        <w:r w:rsidR="00CD434C">
          <w:rPr>
            <w:noProof/>
          </w:rPr>
          <w:fldChar w:fldCharType="end"/>
        </w:r>
      </w:sdtContent>
    </w:sdt>
  </w:p>
  <w:p w14:paraId="2F24799B" w14:textId="77777777" w:rsidR="00CD434C" w:rsidRDefault="00CD4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01BA" w14:textId="77777777" w:rsidR="00675ED1" w:rsidRDefault="00675ED1" w:rsidP="00CD434C">
      <w:r>
        <w:separator/>
      </w:r>
    </w:p>
  </w:footnote>
  <w:footnote w:type="continuationSeparator" w:id="0">
    <w:p w14:paraId="650AD14D" w14:textId="77777777" w:rsidR="00675ED1" w:rsidRDefault="00675ED1" w:rsidP="00CD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5B2D" w14:textId="7CD2136F" w:rsidR="00A85E08" w:rsidRPr="00E73437" w:rsidRDefault="00A85E08" w:rsidP="00A85E08">
    <w:pPr>
      <w:pStyle w:val="Header"/>
      <w:jc w:val="right"/>
      <w:rPr>
        <w:color w:val="FF0000"/>
        <w:sz w:val="96"/>
        <w:szCs w:val="96"/>
      </w:rPr>
    </w:pPr>
    <w:r w:rsidRPr="00E73437">
      <w:rPr>
        <w:rFonts w:hint="eastAsia"/>
        <w:color w:val="FF0000"/>
        <w:sz w:val="96"/>
        <w:szCs w:val="96"/>
        <w:lang w:eastAsia="zh-CN"/>
      </w:rPr>
      <w:t>知更鸟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2A5"/>
    <w:multiLevelType w:val="hybridMultilevel"/>
    <w:tmpl w:val="570CBC6A"/>
    <w:lvl w:ilvl="0" w:tplc="B2B65CE0">
      <w:numFmt w:val="bullet"/>
      <w:lvlText w:val="‧"/>
      <w:lvlJc w:val="left"/>
      <w:pPr>
        <w:ind w:left="1481" w:hanging="191"/>
      </w:pPr>
      <w:rPr>
        <w:rFonts w:ascii="Arial Unicode MS" w:eastAsia="Arial Unicode MS" w:hAnsi="Arial Unicode MS" w:cs="Arial Unicode MS" w:hint="default"/>
        <w:w w:val="373"/>
        <w:sz w:val="15"/>
        <w:szCs w:val="15"/>
        <w:lang w:val="en-US" w:eastAsia="en-US" w:bidi="ar-SA"/>
      </w:rPr>
    </w:lvl>
    <w:lvl w:ilvl="1" w:tplc="588A1326">
      <w:numFmt w:val="bullet"/>
      <w:lvlText w:val="•"/>
      <w:lvlJc w:val="left"/>
      <w:pPr>
        <w:ind w:left="2334" w:hanging="191"/>
      </w:pPr>
      <w:rPr>
        <w:rFonts w:hint="default"/>
        <w:lang w:val="en-US" w:eastAsia="en-US" w:bidi="ar-SA"/>
      </w:rPr>
    </w:lvl>
    <w:lvl w:ilvl="2" w:tplc="1278FABE">
      <w:numFmt w:val="bullet"/>
      <w:lvlText w:val="•"/>
      <w:lvlJc w:val="left"/>
      <w:pPr>
        <w:ind w:left="3188" w:hanging="191"/>
      </w:pPr>
      <w:rPr>
        <w:rFonts w:hint="default"/>
        <w:lang w:val="en-US" w:eastAsia="en-US" w:bidi="ar-SA"/>
      </w:rPr>
    </w:lvl>
    <w:lvl w:ilvl="3" w:tplc="DA44FE78">
      <w:numFmt w:val="bullet"/>
      <w:lvlText w:val="•"/>
      <w:lvlJc w:val="left"/>
      <w:pPr>
        <w:ind w:left="4042" w:hanging="191"/>
      </w:pPr>
      <w:rPr>
        <w:rFonts w:hint="default"/>
        <w:lang w:val="en-US" w:eastAsia="en-US" w:bidi="ar-SA"/>
      </w:rPr>
    </w:lvl>
    <w:lvl w:ilvl="4" w:tplc="053ABC2E">
      <w:numFmt w:val="bullet"/>
      <w:lvlText w:val="•"/>
      <w:lvlJc w:val="left"/>
      <w:pPr>
        <w:ind w:left="4896" w:hanging="191"/>
      </w:pPr>
      <w:rPr>
        <w:rFonts w:hint="default"/>
        <w:lang w:val="en-US" w:eastAsia="en-US" w:bidi="ar-SA"/>
      </w:rPr>
    </w:lvl>
    <w:lvl w:ilvl="5" w:tplc="AB383722">
      <w:numFmt w:val="bullet"/>
      <w:lvlText w:val="•"/>
      <w:lvlJc w:val="left"/>
      <w:pPr>
        <w:ind w:left="5750" w:hanging="191"/>
      </w:pPr>
      <w:rPr>
        <w:rFonts w:hint="default"/>
        <w:lang w:val="en-US" w:eastAsia="en-US" w:bidi="ar-SA"/>
      </w:rPr>
    </w:lvl>
    <w:lvl w:ilvl="6" w:tplc="7E062E6C">
      <w:numFmt w:val="bullet"/>
      <w:lvlText w:val="•"/>
      <w:lvlJc w:val="left"/>
      <w:pPr>
        <w:ind w:left="6604" w:hanging="191"/>
      </w:pPr>
      <w:rPr>
        <w:rFonts w:hint="default"/>
        <w:lang w:val="en-US" w:eastAsia="en-US" w:bidi="ar-SA"/>
      </w:rPr>
    </w:lvl>
    <w:lvl w:ilvl="7" w:tplc="75AA8980">
      <w:numFmt w:val="bullet"/>
      <w:lvlText w:val="•"/>
      <w:lvlJc w:val="left"/>
      <w:pPr>
        <w:ind w:left="7458" w:hanging="191"/>
      </w:pPr>
      <w:rPr>
        <w:rFonts w:hint="default"/>
        <w:lang w:val="en-US" w:eastAsia="en-US" w:bidi="ar-SA"/>
      </w:rPr>
    </w:lvl>
    <w:lvl w:ilvl="8" w:tplc="6F7C5970">
      <w:numFmt w:val="bullet"/>
      <w:lvlText w:val="•"/>
      <w:lvlJc w:val="left"/>
      <w:pPr>
        <w:ind w:left="8312" w:hanging="191"/>
      </w:pPr>
      <w:rPr>
        <w:rFonts w:hint="default"/>
        <w:lang w:val="en-US" w:eastAsia="en-US" w:bidi="ar-SA"/>
      </w:rPr>
    </w:lvl>
  </w:abstractNum>
  <w:abstractNum w:abstractNumId="1" w15:restartNumberingAfterBreak="0">
    <w:nsid w:val="25404CA5"/>
    <w:multiLevelType w:val="hybridMultilevel"/>
    <w:tmpl w:val="59CC7238"/>
    <w:lvl w:ilvl="0" w:tplc="57C81AEE">
      <w:start w:val="1"/>
      <w:numFmt w:val="upperLetter"/>
      <w:lvlText w:val="（%1）"/>
      <w:lvlJc w:val="left"/>
      <w:pPr>
        <w:ind w:left="1733" w:hanging="508"/>
        <w:jc w:val="left"/>
      </w:pPr>
      <w:rPr>
        <w:rFonts w:hint="default"/>
        <w:spacing w:val="-136"/>
        <w:w w:val="98"/>
        <w:lang w:val="en-US" w:eastAsia="en-US" w:bidi="ar-SA"/>
      </w:rPr>
    </w:lvl>
    <w:lvl w:ilvl="1" w:tplc="80303D78">
      <w:numFmt w:val="bullet"/>
      <w:lvlText w:val="•"/>
      <w:lvlJc w:val="left"/>
      <w:pPr>
        <w:ind w:left="2568" w:hanging="508"/>
      </w:pPr>
      <w:rPr>
        <w:rFonts w:hint="default"/>
        <w:lang w:val="en-US" w:eastAsia="en-US" w:bidi="ar-SA"/>
      </w:rPr>
    </w:lvl>
    <w:lvl w:ilvl="2" w:tplc="8A0A0D76">
      <w:numFmt w:val="bullet"/>
      <w:lvlText w:val="•"/>
      <w:lvlJc w:val="left"/>
      <w:pPr>
        <w:ind w:left="3396" w:hanging="508"/>
      </w:pPr>
      <w:rPr>
        <w:rFonts w:hint="default"/>
        <w:lang w:val="en-US" w:eastAsia="en-US" w:bidi="ar-SA"/>
      </w:rPr>
    </w:lvl>
    <w:lvl w:ilvl="3" w:tplc="BA8C304A">
      <w:numFmt w:val="bullet"/>
      <w:lvlText w:val="•"/>
      <w:lvlJc w:val="left"/>
      <w:pPr>
        <w:ind w:left="4224" w:hanging="508"/>
      </w:pPr>
      <w:rPr>
        <w:rFonts w:hint="default"/>
        <w:lang w:val="en-US" w:eastAsia="en-US" w:bidi="ar-SA"/>
      </w:rPr>
    </w:lvl>
    <w:lvl w:ilvl="4" w:tplc="F3A4918C">
      <w:numFmt w:val="bullet"/>
      <w:lvlText w:val="•"/>
      <w:lvlJc w:val="left"/>
      <w:pPr>
        <w:ind w:left="5052" w:hanging="508"/>
      </w:pPr>
      <w:rPr>
        <w:rFonts w:hint="default"/>
        <w:lang w:val="en-US" w:eastAsia="en-US" w:bidi="ar-SA"/>
      </w:rPr>
    </w:lvl>
    <w:lvl w:ilvl="5" w:tplc="0FE07998">
      <w:numFmt w:val="bullet"/>
      <w:lvlText w:val="•"/>
      <w:lvlJc w:val="left"/>
      <w:pPr>
        <w:ind w:left="5880" w:hanging="508"/>
      </w:pPr>
      <w:rPr>
        <w:rFonts w:hint="default"/>
        <w:lang w:val="en-US" w:eastAsia="en-US" w:bidi="ar-SA"/>
      </w:rPr>
    </w:lvl>
    <w:lvl w:ilvl="6" w:tplc="56BAACE2">
      <w:numFmt w:val="bullet"/>
      <w:lvlText w:val="•"/>
      <w:lvlJc w:val="left"/>
      <w:pPr>
        <w:ind w:left="6708" w:hanging="508"/>
      </w:pPr>
      <w:rPr>
        <w:rFonts w:hint="default"/>
        <w:lang w:val="en-US" w:eastAsia="en-US" w:bidi="ar-SA"/>
      </w:rPr>
    </w:lvl>
    <w:lvl w:ilvl="7" w:tplc="F8DA457C">
      <w:numFmt w:val="bullet"/>
      <w:lvlText w:val="•"/>
      <w:lvlJc w:val="left"/>
      <w:pPr>
        <w:ind w:left="7536" w:hanging="508"/>
      </w:pPr>
      <w:rPr>
        <w:rFonts w:hint="default"/>
        <w:lang w:val="en-US" w:eastAsia="en-US" w:bidi="ar-SA"/>
      </w:rPr>
    </w:lvl>
    <w:lvl w:ilvl="8" w:tplc="37922746">
      <w:numFmt w:val="bullet"/>
      <w:lvlText w:val="•"/>
      <w:lvlJc w:val="left"/>
      <w:pPr>
        <w:ind w:left="8364" w:hanging="508"/>
      </w:pPr>
      <w:rPr>
        <w:rFonts w:hint="default"/>
        <w:lang w:val="en-US" w:eastAsia="en-US" w:bidi="ar-SA"/>
      </w:rPr>
    </w:lvl>
  </w:abstractNum>
  <w:abstractNum w:abstractNumId="2" w15:restartNumberingAfterBreak="0">
    <w:nsid w:val="700133C1"/>
    <w:multiLevelType w:val="hybridMultilevel"/>
    <w:tmpl w:val="42A2B430"/>
    <w:lvl w:ilvl="0" w:tplc="26166AEA">
      <w:numFmt w:val="bullet"/>
      <w:lvlText w:val="‧"/>
      <w:lvlJc w:val="left"/>
      <w:pPr>
        <w:ind w:left="1436" w:hanging="212"/>
      </w:pPr>
      <w:rPr>
        <w:rFonts w:hint="default"/>
        <w:w w:val="365"/>
        <w:lang w:val="en-US" w:eastAsia="en-US" w:bidi="ar-SA"/>
      </w:rPr>
    </w:lvl>
    <w:lvl w:ilvl="1" w:tplc="13D06C5E">
      <w:numFmt w:val="bullet"/>
      <w:lvlText w:val="•"/>
      <w:lvlJc w:val="left"/>
      <w:pPr>
        <w:ind w:left="2298" w:hanging="212"/>
      </w:pPr>
      <w:rPr>
        <w:rFonts w:hint="default"/>
        <w:lang w:val="en-US" w:eastAsia="en-US" w:bidi="ar-SA"/>
      </w:rPr>
    </w:lvl>
    <w:lvl w:ilvl="2" w:tplc="C8E0BB12">
      <w:numFmt w:val="bullet"/>
      <w:lvlText w:val="•"/>
      <w:lvlJc w:val="left"/>
      <w:pPr>
        <w:ind w:left="3156" w:hanging="212"/>
      </w:pPr>
      <w:rPr>
        <w:rFonts w:hint="default"/>
        <w:lang w:val="en-US" w:eastAsia="en-US" w:bidi="ar-SA"/>
      </w:rPr>
    </w:lvl>
    <w:lvl w:ilvl="3" w:tplc="35EC2C00">
      <w:numFmt w:val="bullet"/>
      <w:lvlText w:val="•"/>
      <w:lvlJc w:val="left"/>
      <w:pPr>
        <w:ind w:left="4014" w:hanging="212"/>
      </w:pPr>
      <w:rPr>
        <w:rFonts w:hint="default"/>
        <w:lang w:val="en-US" w:eastAsia="en-US" w:bidi="ar-SA"/>
      </w:rPr>
    </w:lvl>
    <w:lvl w:ilvl="4" w:tplc="72943604">
      <w:numFmt w:val="bullet"/>
      <w:lvlText w:val="•"/>
      <w:lvlJc w:val="left"/>
      <w:pPr>
        <w:ind w:left="4872" w:hanging="212"/>
      </w:pPr>
      <w:rPr>
        <w:rFonts w:hint="default"/>
        <w:lang w:val="en-US" w:eastAsia="en-US" w:bidi="ar-SA"/>
      </w:rPr>
    </w:lvl>
    <w:lvl w:ilvl="5" w:tplc="B11CECDA">
      <w:numFmt w:val="bullet"/>
      <w:lvlText w:val="•"/>
      <w:lvlJc w:val="left"/>
      <w:pPr>
        <w:ind w:left="5730" w:hanging="212"/>
      </w:pPr>
      <w:rPr>
        <w:rFonts w:hint="default"/>
        <w:lang w:val="en-US" w:eastAsia="en-US" w:bidi="ar-SA"/>
      </w:rPr>
    </w:lvl>
    <w:lvl w:ilvl="6" w:tplc="1E422E94">
      <w:numFmt w:val="bullet"/>
      <w:lvlText w:val="•"/>
      <w:lvlJc w:val="left"/>
      <w:pPr>
        <w:ind w:left="6588" w:hanging="212"/>
      </w:pPr>
      <w:rPr>
        <w:rFonts w:hint="default"/>
        <w:lang w:val="en-US" w:eastAsia="en-US" w:bidi="ar-SA"/>
      </w:rPr>
    </w:lvl>
    <w:lvl w:ilvl="7" w:tplc="31D62426">
      <w:numFmt w:val="bullet"/>
      <w:lvlText w:val="•"/>
      <w:lvlJc w:val="left"/>
      <w:pPr>
        <w:ind w:left="7446" w:hanging="212"/>
      </w:pPr>
      <w:rPr>
        <w:rFonts w:hint="default"/>
        <w:lang w:val="en-US" w:eastAsia="en-US" w:bidi="ar-SA"/>
      </w:rPr>
    </w:lvl>
    <w:lvl w:ilvl="8" w:tplc="38800B3A">
      <w:numFmt w:val="bullet"/>
      <w:lvlText w:val="•"/>
      <w:lvlJc w:val="left"/>
      <w:pPr>
        <w:ind w:left="8304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76DA6A9A"/>
    <w:multiLevelType w:val="hybridMultilevel"/>
    <w:tmpl w:val="BED0E432"/>
    <w:lvl w:ilvl="0" w:tplc="0F5ED8D0">
      <w:numFmt w:val="bullet"/>
      <w:lvlText w:val="‧"/>
      <w:lvlJc w:val="left"/>
      <w:pPr>
        <w:ind w:left="1646" w:hanging="191"/>
      </w:pPr>
      <w:rPr>
        <w:rFonts w:ascii="Arial Unicode MS" w:eastAsia="Arial Unicode MS" w:hAnsi="Arial Unicode MS" w:cs="Arial Unicode MS" w:hint="default"/>
        <w:w w:val="373"/>
        <w:sz w:val="15"/>
        <w:szCs w:val="15"/>
        <w:lang w:val="en-US" w:eastAsia="en-US" w:bidi="ar-SA"/>
      </w:rPr>
    </w:lvl>
    <w:lvl w:ilvl="1" w:tplc="5852C8F8">
      <w:numFmt w:val="bullet"/>
      <w:lvlText w:val="•"/>
      <w:lvlJc w:val="left"/>
      <w:pPr>
        <w:ind w:left="2478" w:hanging="191"/>
      </w:pPr>
      <w:rPr>
        <w:rFonts w:hint="default"/>
        <w:lang w:val="en-US" w:eastAsia="en-US" w:bidi="ar-SA"/>
      </w:rPr>
    </w:lvl>
    <w:lvl w:ilvl="2" w:tplc="6E10B3D0">
      <w:numFmt w:val="bullet"/>
      <w:lvlText w:val="•"/>
      <w:lvlJc w:val="left"/>
      <w:pPr>
        <w:ind w:left="3316" w:hanging="191"/>
      </w:pPr>
      <w:rPr>
        <w:rFonts w:hint="default"/>
        <w:lang w:val="en-US" w:eastAsia="en-US" w:bidi="ar-SA"/>
      </w:rPr>
    </w:lvl>
    <w:lvl w:ilvl="3" w:tplc="A0127D74">
      <w:numFmt w:val="bullet"/>
      <w:lvlText w:val="•"/>
      <w:lvlJc w:val="left"/>
      <w:pPr>
        <w:ind w:left="4154" w:hanging="191"/>
      </w:pPr>
      <w:rPr>
        <w:rFonts w:hint="default"/>
        <w:lang w:val="en-US" w:eastAsia="en-US" w:bidi="ar-SA"/>
      </w:rPr>
    </w:lvl>
    <w:lvl w:ilvl="4" w:tplc="55BA2708">
      <w:numFmt w:val="bullet"/>
      <w:lvlText w:val="•"/>
      <w:lvlJc w:val="left"/>
      <w:pPr>
        <w:ind w:left="4992" w:hanging="191"/>
      </w:pPr>
      <w:rPr>
        <w:rFonts w:hint="default"/>
        <w:lang w:val="en-US" w:eastAsia="en-US" w:bidi="ar-SA"/>
      </w:rPr>
    </w:lvl>
    <w:lvl w:ilvl="5" w:tplc="A628D2AE">
      <w:numFmt w:val="bullet"/>
      <w:lvlText w:val="•"/>
      <w:lvlJc w:val="left"/>
      <w:pPr>
        <w:ind w:left="5830" w:hanging="191"/>
      </w:pPr>
      <w:rPr>
        <w:rFonts w:hint="default"/>
        <w:lang w:val="en-US" w:eastAsia="en-US" w:bidi="ar-SA"/>
      </w:rPr>
    </w:lvl>
    <w:lvl w:ilvl="6" w:tplc="15BAE714">
      <w:numFmt w:val="bullet"/>
      <w:lvlText w:val="•"/>
      <w:lvlJc w:val="left"/>
      <w:pPr>
        <w:ind w:left="6668" w:hanging="191"/>
      </w:pPr>
      <w:rPr>
        <w:rFonts w:hint="default"/>
        <w:lang w:val="en-US" w:eastAsia="en-US" w:bidi="ar-SA"/>
      </w:rPr>
    </w:lvl>
    <w:lvl w:ilvl="7" w:tplc="9BCEA2C4">
      <w:numFmt w:val="bullet"/>
      <w:lvlText w:val="•"/>
      <w:lvlJc w:val="left"/>
      <w:pPr>
        <w:ind w:left="7506" w:hanging="191"/>
      </w:pPr>
      <w:rPr>
        <w:rFonts w:hint="default"/>
        <w:lang w:val="en-US" w:eastAsia="en-US" w:bidi="ar-SA"/>
      </w:rPr>
    </w:lvl>
    <w:lvl w:ilvl="8" w:tplc="D6BEF9A0">
      <w:numFmt w:val="bullet"/>
      <w:lvlText w:val="•"/>
      <w:lvlJc w:val="left"/>
      <w:pPr>
        <w:ind w:left="8344" w:hanging="191"/>
      </w:pPr>
      <w:rPr>
        <w:rFonts w:hint="default"/>
        <w:lang w:val="en-US" w:eastAsia="en-US" w:bidi="ar-SA"/>
      </w:rPr>
    </w:lvl>
  </w:abstractNum>
  <w:num w:numId="1" w16cid:durableId="915355914">
    <w:abstractNumId w:val="2"/>
  </w:num>
  <w:num w:numId="2" w16cid:durableId="1705909051">
    <w:abstractNumId w:val="3"/>
  </w:num>
  <w:num w:numId="3" w16cid:durableId="292102248">
    <w:abstractNumId w:val="0"/>
  </w:num>
  <w:num w:numId="4" w16cid:durableId="161613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1C"/>
    <w:rsid w:val="00042608"/>
    <w:rsid w:val="0009211C"/>
    <w:rsid w:val="000D6DF1"/>
    <w:rsid w:val="00140229"/>
    <w:rsid w:val="001F4279"/>
    <w:rsid w:val="00271658"/>
    <w:rsid w:val="00282A98"/>
    <w:rsid w:val="00287882"/>
    <w:rsid w:val="002B7978"/>
    <w:rsid w:val="00317BA2"/>
    <w:rsid w:val="003F61DC"/>
    <w:rsid w:val="004301CB"/>
    <w:rsid w:val="004714D9"/>
    <w:rsid w:val="0052270E"/>
    <w:rsid w:val="0058573A"/>
    <w:rsid w:val="005B2E1B"/>
    <w:rsid w:val="006120C9"/>
    <w:rsid w:val="00675ED1"/>
    <w:rsid w:val="007557D5"/>
    <w:rsid w:val="007D6C71"/>
    <w:rsid w:val="00814491"/>
    <w:rsid w:val="008415E3"/>
    <w:rsid w:val="0085193D"/>
    <w:rsid w:val="00881F31"/>
    <w:rsid w:val="008C309B"/>
    <w:rsid w:val="00A21E52"/>
    <w:rsid w:val="00A64B54"/>
    <w:rsid w:val="00A85E08"/>
    <w:rsid w:val="00A94E73"/>
    <w:rsid w:val="00B764A0"/>
    <w:rsid w:val="00B9379B"/>
    <w:rsid w:val="00C461AC"/>
    <w:rsid w:val="00C56F06"/>
    <w:rsid w:val="00C86DC9"/>
    <w:rsid w:val="00C87A3D"/>
    <w:rsid w:val="00CD434C"/>
    <w:rsid w:val="00CF0150"/>
    <w:rsid w:val="00CF73F0"/>
    <w:rsid w:val="00D91288"/>
    <w:rsid w:val="00DC64D4"/>
    <w:rsid w:val="00DF199B"/>
    <w:rsid w:val="00E73437"/>
    <w:rsid w:val="00E9148D"/>
    <w:rsid w:val="00EF366F"/>
    <w:rsid w:val="00F0791D"/>
    <w:rsid w:val="00F650F7"/>
    <w:rsid w:val="00FB3D69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D5B0F"/>
  <w15:docId w15:val="{37617AB1-B7DC-4437-BBC2-BD4F868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76"/>
      <w:ind w:left="113"/>
      <w:outlineLvl w:val="0"/>
    </w:pPr>
    <w:rPr>
      <w:rFonts w:ascii="Arial" w:eastAsia="Arial" w:hAnsi="Arial" w:cs="Arial"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1466" w:hanging="509"/>
      <w:outlineLvl w:val="1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99"/>
      <w:ind w:left="1481" w:hanging="19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61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4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34C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CD4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4C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 liu</dc:creator>
  <cp:lastModifiedBy>George Liu</cp:lastModifiedBy>
  <cp:revision>3</cp:revision>
  <cp:lastPrinted>2024-07-25T18:48:00Z</cp:lastPrinted>
  <dcterms:created xsi:type="dcterms:W3CDTF">2024-07-25T18:49:00Z</dcterms:created>
  <dcterms:modified xsi:type="dcterms:W3CDTF">2024-07-25T18:49:00Z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2024-07-25T00:00:00Z</vt:filetime>
  </property>
</Properties>
</file>